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6CA3A6" w14:textId="77777777" w:rsidR="00251735" w:rsidRPr="0009265F" w:rsidRDefault="00251735" w:rsidP="00251735">
      <w:pPr>
        <w:spacing w:after="0" w:line="259" w:lineRule="auto"/>
        <w:ind w:left="278" w:firstLine="0"/>
        <w:jc w:val="center"/>
        <w:rPr>
          <w:rFonts w:ascii="Calibri" w:hAnsi="Calibri" w:cs="Calibri"/>
          <w:sz w:val="32"/>
          <w:szCs w:val="32"/>
        </w:rPr>
      </w:pPr>
    </w:p>
    <w:p w14:paraId="0F560EAB" w14:textId="2E847AED" w:rsidR="00251735" w:rsidRPr="0009265F" w:rsidRDefault="00251735" w:rsidP="00251735">
      <w:pPr>
        <w:spacing w:after="0" w:line="259" w:lineRule="auto"/>
        <w:ind w:left="278" w:firstLine="0"/>
        <w:jc w:val="center"/>
        <w:rPr>
          <w:rFonts w:ascii="Calibri" w:hAnsi="Calibri" w:cs="Calibri"/>
        </w:rPr>
      </w:pPr>
      <w:r w:rsidRPr="0009265F">
        <w:rPr>
          <w:rFonts w:ascii="Calibri" w:hAnsi="Calibri" w:cs="Calibri"/>
          <w:sz w:val="32"/>
          <w:szCs w:val="32"/>
        </w:rPr>
        <w:t xml:space="preserve">ERMINGTON OUT OF HOURS SCHOOL CARE INCORPRORATED  </w:t>
      </w:r>
    </w:p>
    <w:p w14:paraId="737D6AA5" w14:textId="77777777" w:rsidR="00251735" w:rsidRPr="0009265F" w:rsidRDefault="00251735" w:rsidP="00251735">
      <w:pPr>
        <w:spacing w:after="0" w:line="259" w:lineRule="auto"/>
        <w:ind w:left="5" w:firstLine="0"/>
        <w:jc w:val="center"/>
        <w:rPr>
          <w:rFonts w:ascii="Calibri" w:hAnsi="Calibri" w:cs="Calibri"/>
        </w:rPr>
      </w:pPr>
      <w:r w:rsidRPr="0009265F">
        <w:rPr>
          <w:rFonts w:ascii="Calibri" w:hAnsi="Calibri" w:cs="Calibri"/>
          <w:sz w:val="32"/>
        </w:rPr>
        <w:t xml:space="preserve">ABN: 14 104 148 613 </w:t>
      </w:r>
    </w:p>
    <w:p w14:paraId="2D712272" w14:textId="77777777" w:rsidR="00251735" w:rsidRPr="0009265F" w:rsidRDefault="00251735" w:rsidP="00251735">
      <w:pPr>
        <w:spacing w:after="0" w:line="259" w:lineRule="auto"/>
        <w:ind w:left="103" w:firstLine="0"/>
        <w:jc w:val="center"/>
        <w:rPr>
          <w:rFonts w:ascii="Calibri" w:hAnsi="Calibri" w:cs="Calibri"/>
        </w:rPr>
      </w:pPr>
      <w:r w:rsidRPr="0009265F">
        <w:rPr>
          <w:rFonts w:ascii="Calibri" w:hAnsi="Calibri" w:cs="Calibri"/>
          <w:sz w:val="32"/>
        </w:rPr>
        <w:t xml:space="preserve"> </w:t>
      </w:r>
    </w:p>
    <w:p w14:paraId="68433578" w14:textId="77777777" w:rsidR="00251735" w:rsidRPr="0009265F" w:rsidRDefault="00251735" w:rsidP="00251735">
      <w:pPr>
        <w:spacing w:after="0" w:line="259" w:lineRule="auto"/>
        <w:ind w:left="103" w:firstLine="0"/>
        <w:jc w:val="center"/>
        <w:rPr>
          <w:rFonts w:ascii="Calibri" w:hAnsi="Calibri" w:cs="Calibri"/>
        </w:rPr>
      </w:pPr>
      <w:r w:rsidRPr="0009265F">
        <w:rPr>
          <w:rFonts w:ascii="Calibri" w:hAnsi="Calibri" w:cs="Calibri"/>
          <w:sz w:val="32"/>
        </w:rPr>
        <w:t xml:space="preserve"> </w:t>
      </w:r>
    </w:p>
    <w:p w14:paraId="7567366D" w14:textId="77777777" w:rsidR="00251735" w:rsidRPr="0009265F" w:rsidRDefault="00251735" w:rsidP="00251735">
      <w:pPr>
        <w:spacing w:after="46" w:line="259" w:lineRule="auto"/>
        <w:ind w:left="102" w:firstLine="0"/>
        <w:jc w:val="center"/>
        <w:rPr>
          <w:rFonts w:ascii="Calibri" w:hAnsi="Calibri" w:cs="Calibri"/>
        </w:rPr>
      </w:pPr>
      <w:r w:rsidRPr="0009265F">
        <w:rPr>
          <w:rFonts w:ascii="Calibri" w:hAnsi="Calibri" w:cs="Calibri"/>
          <w:noProof/>
        </w:rPr>
        <w:drawing>
          <wp:inline distT="0" distB="0" distL="0" distR="0" wp14:anchorId="1A6F73EF" wp14:editId="40BF56B0">
            <wp:extent cx="2208530" cy="2208530"/>
            <wp:effectExtent l="0" t="0" r="0" b="0"/>
            <wp:docPr id="3077" name="Picture 3077"/>
            <wp:cNvGraphicFramePr/>
            <a:graphic xmlns:a="http://schemas.openxmlformats.org/drawingml/2006/main">
              <a:graphicData uri="http://schemas.openxmlformats.org/drawingml/2006/picture">
                <pic:pic xmlns:pic="http://schemas.openxmlformats.org/drawingml/2006/picture">
                  <pic:nvPicPr>
                    <pic:cNvPr id="3077" name="Picture 3077"/>
                    <pic:cNvPicPr/>
                  </pic:nvPicPr>
                  <pic:blipFill>
                    <a:blip r:embed="rId8"/>
                    <a:stretch>
                      <a:fillRect/>
                    </a:stretch>
                  </pic:blipFill>
                  <pic:spPr>
                    <a:xfrm>
                      <a:off x="0" y="0"/>
                      <a:ext cx="2208530" cy="2208530"/>
                    </a:xfrm>
                    <a:prstGeom prst="rect">
                      <a:avLst/>
                    </a:prstGeom>
                  </pic:spPr>
                </pic:pic>
              </a:graphicData>
            </a:graphic>
          </wp:inline>
        </w:drawing>
      </w:r>
      <w:r w:rsidRPr="0009265F">
        <w:rPr>
          <w:rFonts w:ascii="Calibri" w:hAnsi="Calibri" w:cs="Calibri"/>
          <w:sz w:val="32"/>
        </w:rPr>
        <w:t xml:space="preserve"> </w:t>
      </w:r>
    </w:p>
    <w:p w14:paraId="139FDAC7" w14:textId="77777777" w:rsidR="00251735" w:rsidRPr="0009265F" w:rsidRDefault="00251735" w:rsidP="00251735">
      <w:pPr>
        <w:spacing w:after="0" w:line="259" w:lineRule="auto"/>
        <w:ind w:left="151" w:firstLine="0"/>
        <w:jc w:val="center"/>
        <w:rPr>
          <w:rFonts w:ascii="Calibri" w:hAnsi="Calibri" w:cs="Calibri"/>
        </w:rPr>
      </w:pPr>
      <w:r w:rsidRPr="0009265F">
        <w:rPr>
          <w:rFonts w:ascii="Calibri" w:hAnsi="Calibri" w:cs="Calibri"/>
          <w:sz w:val="48"/>
        </w:rPr>
        <w:t xml:space="preserve"> </w:t>
      </w:r>
    </w:p>
    <w:p w14:paraId="5F1997CA" w14:textId="77777777" w:rsidR="0009265F" w:rsidRDefault="0009265F" w:rsidP="00251735">
      <w:pPr>
        <w:spacing w:after="0" w:line="259" w:lineRule="auto"/>
        <w:ind w:left="7" w:firstLine="0"/>
        <w:jc w:val="center"/>
        <w:rPr>
          <w:rFonts w:ascii="Calibri" w:hAnsi="Calibri" w:cs="Calibri"/>
          <w:b/>
          <w:bCs/>
          <w:sz w:val="48"/>
        </w:rPr>
      </w:pPr>
    </w:p>
    <w:p w14:paraId="7698BC69" w14:textId="13E1F8FC" w:rsidR="00251735" w:rsidRPr="0009265F" w:rsidRDefault="00251735" w:rsidP="00251735">
      <w:pPr>
        <w:spacing w:after="0" w:line="259" w:lineRule="auto"/>
        <w:ind w:left="7" w:firstLine="0"/>
        <w:jc w:val="center"/>
        <w:rPr>
          <w:rFonts w:ascii="Calibri" w:hAnsi="Calibri" w:cs="Calibri"/>
          <w:b/>
          <w:bCs/>
        </w:rPr>
      </w:pPr>
      <w:r w:rsidRPr="0009265F">
        <w:rPr>
          <w:rFonts w:ascii="Calibri" w:hAnsi="Calibri" w:cs="Calibri"/>
          <w:b/>
          <w:bCs/>
          <w:sz w:val="48"/>
        </w:rPr>
        <w:t>FAMILY INFORMATION BOOK</w:t>
      </w:r>
    </w:p>
    <w:p w14:paraId="5C810A38" w14:textId="77777777" w:rsidR="00251735" w:rsidRPr="0009265F" w:rsidRDefault="00251735" w:rsidP="00251735">
      <w:pPr>
        <w:spacing w:after="0" w:line="259" w:lineRule="auto"/>
        <w:ind w:left="0" w:firstLine="0"/>
        <w:rPr>
          <w:rFonts w:ascii="Calibri" w:hAnsi="Calibri" w:cs="Calibri"/>
        </w:rPr>
      </w:pPr>
      <w:r w:rsidRPr="0009265F">
        <w:rPr>
          <w:rFonts w:ascii="Calibri" w:hAnsi="Calibri" w:cs="Calibri"/>
          <w:sz w:val="40"/>
        </w:rPr>
        <w:t xml:space="preserve"> </w:t>
      </w:r>
    </w:p>
    <w:p w14:paraId="4EB02E79" w14:textId="77777777" w:rsidR="0009265F" w:rsidRDefault="0009265F" w:rsidP="00251735">
      <w:pPr>
        <w:spacing w:after="13" w:line="248" w:lineRule="auto"/>
        <w:ind w:left="2586" w:right="2482"/>
        <w:jc w:val="center"/>
        <w:rPr>
          <w:rFonts w:ascii="Calibri" w:hAnsi="Calibri" w:cs="Calibri"/>
          <w:sz w:val="28"/>
        </w:rPr>
      </w:pPr>
    </w:p>
    <w:p w14:paraId="3DAA91BE" w14:textId="77777777" w:rsidR="0009265F" w:rsidRDefault="0009265F" w:rsidP="00251735">
      <w:pPr>
        <w:spacing w:after="13" w:line="248" w:lineRule="auto"/>
        <w:ind w:left="2586" w:right="2482"/>
        <w:jc w:val="center"/>
        <w:rPr>
          <w:rFonts w:ascii="Calibri" w:hAnsi="Calibri" w:cs="Calibri"/>
          <w:sz w:val="28"/>
        </w:rPr>
      </w:pPr>
    </w:p>
    <w:p w14:paraId="23864540" w14:textId="77777777" w:rsidR="0009265F" w:rsidRDefault="0009265F" w:rsidP="00251735">
      <w:pPr>
        <w:spacing w:after="13" w:line="248" w:lineRule="auto"/>
        <w:ind w:left="2586" w:right="2482"/>
        <w:jc w:val="center"/>
        <w:rPr>
          <w:rFonts w:ascii="Calibri" w:hAnsi="Calibri" w:cs="Calibri"/>
          <w:sz w:val="28"/>
        </w:rPr>
      </w:pPr>
    </w:p>
    <w:p w14:paraId="45101869" w14:textId="77777777" w:rsidR="0009265F" w:rsidRDefault="0009265F" w:rsidP="00251735">
      <w:pPr>
        <w:spacing w:after="13" w:line="248" w:lineRule="auto"/>
        <w:ind w:left="2586" w:right="2482"/>
        <w:jc w:val="center"/>
        <w:rPr>
          <w:rFonts w:ascii="Calibri" w:hAnsi="Calibri" w:cs="Calibri"/>
          <w:sz w:val="28"/>
        </w:rPr>
      </w:pPr>
    </w:p>
    <w:p w14:paraId="3583946D" w14:textId="77777777" w:rsidR="0009265F" w:rsidRDefault="0009265F" w:rsidP="00251735">
      <w:pPr>
        <w:spacing w:after="13" w:line="248" w:lineRule="auto"/>
        <w:ind w:left="2586" w:right="2482"/>
        <w:jc w:val="center"/>
        <w:rPr>
          <w:rFonts w:ascii="Calibri" w:hAnsi="Calibri" w:cs="Calibri"/>
          <w:sz w:val="28"/>
        </w:rPr>
      </w:pPr>
    </w:p>
    <w:p w14:paraId="7D261619" w14:textId="330CFE06" w:rsidR="008213F5" w:rsidRPr="0009265F" w:rsidRDefault="00251735" w:rsidP="00251735">
      <w:pPr>
        <w:spacing w:after="13" w:line="248" w:lineRule="auto"/>
        <w:ind w:left="2586" w:right="2482"/>
        <w:jc w:val="center"/>
        <w:rPr>
          <w:rFonts w:ascii="Calibri" w:hAnsi="Calibri" w:cs="Calibri"/>
          <w:sz w:val="28"/>
        </w:rPr>
      </w:pPr>
      <w:r w:rsidRPr="0009265F">
        <w:rPr>
          <w:rFonts w:ascii="Calibri" w:hAnsi="Calibri" w:cs="Calibri"/>
          <w:sz w:val="28"/>
        </w:rPr>
        <w:t>14 Winbourne St</w:t>
      </w:r>
      <w:r w:rsidR="00772E06">
        <w:rPr>
          <w:rFonts w:ascii="Calibri" w:hAnsi="Calibri" w:cs="Calibri"/>
          <w:sz w:val="28"/>
        </w:rPr>
        <w:t>,</w:t>
      </w:r>
      <w:r w:rsidRPr="0009265F">
        <w:rPr>
          <w:rFonts w:ascii="Calibri" w:hAnsi="Calibri" w:cs="Calibri"/>
          <w:sz w:val="28"/>
        </w:rPr>
        <w:t xml:space="preserve"> West Ryde 2114 </w:t>
      </w:r>
    </w:p>
    <w:p w14:paraId="5306C268" w14:textId="77777777" w:rsidR="00251735" w:rsidRPr="0009265F" w:rsidRDefault="00251735" w:rsidP="00251735">
      <w:pPr>
        <w:spacing w:after="0" w:line="259" w:lineRule="auto"/>
        <w:ind w:right="298"/>
        <w:jc w:val="center"/>
        <w:rPr>
          <w:rFonts w:ascii="Calibri" w:hAnsi="Calibri" w:cs="Calibri"/>
        </w:rPr>
      </w:pPr>
      <w:r w:rsidRPr="0009265F">
        <w:rPr>
          <w:rFonts w:ascii="Calibri" w:hAnsi="Calibri" w:cs="Calibri"/>
          <w:sz w:val="28"/>
        </w:rPr>
        <w:t xml:space="preserve">Email: </w:t>
      </w:r>
      <w:r w:rsidRPr="0009265F">
        <w:rPr>
          <w:rFonts w:ascii="Calibri" w:hAnsi="Calibri" w:cs="Calibri"/>
          <w:color w:val="0000FF"/>
          <w:sz w:val="28"/>
          <w:u w:val="single" w:color="0000FF"/>
        </w:rPr>
        <w:t>ermingtonoosh@live.com.au</w:t>
      </w:r>
      <w:r w:rsidRPr="0009265F">
        <w:rPr>
          <w:rFonts w:ascii="Calibri" w:hAnsi="Calibri" w:cs="Calibri"/>
          <w:sz w:val="28"/>
        </w:rPr>
        <w:t xml:space="preserve"> </w:t>
      </w:r>
    </w:p>
    <w:p w14:paraId="455CF6A8" w14:textId="77777777" w:rsidR="00251735" w:rsidRPr="0009265F" w:rsidRDefault="00251735" w:rsidP="00251735">
      <w:pPr>
        <w:spacing w:after="0" w:line="259" w:lineRule="auto"/>
        <w:ind w:right="297"/>
        <w:jc w:val="center"/>
        <w:rPr>
          <w:rFonts w:ascii="Calibri" w:hAnsi="Calibri" w:cs="Calibri"/>
        </w:rPr>
      </w:pPr>
      <w:r w:rsidRPr="0009265F">
        <w:rPr>
          <w:rFonts w:ascii="Calibri" w:hAnsi="Calibri" w:cs="Calibri"/>
          <w:sz w:val="28"/>
          <w:szCs w:val="28"/>
        </w:rPr>
        <w:t xml:space="preserve">Website: </w:t>
      </w:r>
      <w:r w:rsidRPr="0009265F">
        <w:rPr>
          <w:rFonts w:ascii="Calibri" w:hAnsi="Calibri" w:cs="Calibri"/>
          <w:color w:val="0000FF"/>
          <w:sz w:val="28"/>
          <w:szCs w:val="28"/>
          <w:u w:val="single"/>
        </w:rPr>
        <w:t>www.ermingtonoosh.com.au</w:t>
      </w:r>
      <w:hyperlink r:id="rId9">
        <w:r w:rsidRPr="0009265F">
          <w:rPr>
            <w:rFonts w:ascii="Calibri" w:hAnsi="Calibri" w:cs="Calibri"/>
            <w:sz w:val="28"/>
            <w:szCs w:val="28"/>
          </w:rPr>
          <w:t xml:space="preserve"> </w:t>
        </w:r>
      </w:hyperlink>
    </w:p>
    <w:p w14:paraId="0703D1D0" w14:textId="64D06B04" w:rsidR="00251735" w:rsidRPr="0009265F" w:rsidRDefault="0049077A" w:rsidP="00E10A76">
      <w:pPr>
        <w:spacing w:after="0" w:line="259" w:lineRule="auto"/>
        <w:ind w:right="297"/>
        <w:jc w:val="center"/>
        <w:rPr>
          <w:rFonts w:ascii="Calibri" w:hAnsi="Calibri" w:cs="Calibri"/>
          <w:sz w:val="28"/>
          <w:szCs w:val="28"/>
        </w:rPr>
      </w:pPr>
      <w:r w:rsidRPr="0009265F">
        <w:rPr>
          <w:rFonts w:ascii="Calibri" w:hAnsi="Calibri" w:cs="Calibri"/>
          <w:sz w:val="28"/>
          <w:szCs w:val="28"/>
        </w:rPr>
        <w:t>Phone: 0478 117 321</w:t>
      </w:r>
    </w:p>
    <w:p w14:paraId="60355E94" w14:textId="2AA6543E" w:rsidR="0049077A" w:rsidRPr="0009265F" w:rsidRDefault="00251735" w:rsidP="00F70F38">
      <w:pPr>
        <w:jc w:val="center"/>
        <w:rPr>
          <w:rFonts w:ascii="Calibri" w:hAnsi="Calibri" w:cs="Calibri"/>
          <w:sz w:val="28"/>
          <w:szCs w:val="32"/>
        </w:rPr>
      </w:pPr>
      <w:r w:rsidRPr="0009265F">
        <w:rPr>
          <w:rFonts w:ascii="Calibri" w:hAnsi="Calibri" w:cs="Calibri"/>
          <w:sz w:val="28"/>
          <w:szCs w:val="32"/>
        </w:rPr>
        <w:t>Co-Directors: Rachel Ferguson</w:t>
      </w:r>
      <w:r w:rsidR="004A05E9" w:rsidRPr="0009265F">
        <w:rPr>
          <w:rFonts w:ascii="Calibri" w:hAnsi="Calibri" w:cs="Calibri"/>
          <w:sz w:val="28"/>
          <w:szCs w:val="32"/>
        </w:rPr>
        <w:t xml:space="preserve"> </w:t>
      </w:r>
      <w:r w:rsidRPr="0009265F">
        <w:rPr>
          <w:rFonts w:ascii="Calibri" w:hAnsi="Calibri" w:cs="Calibri"/>
          <w:sz w:val="28"/>
          <w:szCs w:val="32"/>
        </w:rPr>
        <w:t>and Maia Kostic-Woolcock</w:t>
      </w:r>
    </w:p>
    <w:p w14:paraId="78769C2C" w14:textId="220AA297" w:rsidR="004A05E9" w:rsidRPr="0009265F" w:rsidRDefault="0049077A" w:rsidP="0049077A">
      <w:pPr>
        <w:spacing w:after="160" w:line="278" w:lineRule="auto"/>
        <w:ind w:left="0" w:firstLine="0"/>
        <w:rPr>
          <w:rFonts w:ascii="Calibri" w:hAnsi="Calibri" w:cs="Calibri"/>
          <w:sz w:val="28"/>
          <w:szCs w:val="28"/>
        </w:rPr>
      </w:pPr>
      <w:r w:rsidRPr="0009265F">
        <w:rPr>
          <w:rFonts w:ascii="Calibri" w:hAnsi="Calibri" w:cs="Calibri"/>
          <w:sz w:val="28"/>
          <w:szCs w:val="28"/>
        </w:rPr>
        <w:br w:type="page"/>
      </w:r>
    </w:p>
    <w:p w14:paraId="73EC86D4" w14:textId="7CF923E3" w:rsidR="00251735" w:rsidRPr="0009265F" w:rsidRDefault="00251735" w:rsidP="00251735">
      <w:pPr>
        <w:spacing w:after="13" w:line="248" w:lineRule="auto"/>
        <w:ind w:left="0" w:right="2002" w:firstLine="0"/>
        <w:rPr>
          <w:rFonts w:ascii="Calibri" w:hAnsi="Calibri" w:cs="Calibri"/>
          <w:b/>
          <w:bCs/>
          <w:sz w:val="28"/>
          <w:szCs w:val="28"/>
          <w:u w:val="single"/>
        </w:rPr>
      </w:pPr>
      <w:r w:rsidRPr="0009265F">
        <w:rPr>
          <w:rFonts w:ascii="Calibri" w:hAnsi="Calibri" w:cs="Calibri"/>
          <w:b/>
          <w:bCs/>
          <w:sz w:val="28"/>
          <w:szCs w:val="28"/>
          <w:u w:val="single"/>
        </w:rPr>
        <w:lastRenderedPageBreak/>
        <w:t xml:space="preserve">TABLE OF CONTENTS: </w:t>
      </w:r>
    </w:p>
    <w:p w14:paraId="20C7E68F" w14:textId="77777777" w:rsidR="00D52ED8" w:rsidRPr="0009265F" w:rsidRDefault="00D52ED8" w:rsidP="00251735">
      <w:pPr>
        <w:spacing w:after="13" w:line="248" w:lineRule="auto"/>
        <w:ind w:left="0" w:right="2002" w:firstLine="0"/>
        <w:rPr>
          <w:rFonts w:ascii="Calibri" w:hAnsi="Calibri" w:cs="Calibri"/>
          <w:b/>
          <w:bCs/>
          <w:sz w:val="28"/>
          <w:szCs w:val="28"/>
          <w:u w:val="single"/>
        </w:rPr>
      </w:pPr>
    </w:p>
    <w:p w14:paraId="0D0742EE" w14:textId="3093AD92" w:rsidR="00251735" w:rsidRPr="0009265F" w:rsidRDefault="00251735" w:rsidP="0093662E">
      <w:pPr>
        <w:pStyle w:val="ListParagraph"/>
        <w:numPr>
          <w:ilvl w:val="0"/>
          <w:numId w:val="25"/>
        </w:numPr>
        <w:rPr>
          <w:rFonts w:ascii="Calibri" w:hAnsi="Calibri" w:cs="Calibri"/>
          <w:sz w:val="32"/>
          <w:szCs w:val="32"/>
        </w:rPr>
      </w:pPr>
      <w:r w:rsidRPr="0009265F">
        <w:rPr>
          <w:rFonts w:ascii="Calibri" w:hAnsi="Calibri" w:cs="Calibri"/>
          <w:sz w:val="32"/>
          <w:szCs w:val="32"/>
        </w:rPr>
        <w:t xml:space="preserve">Centre Philosophy </w:t>
      </w:r>
      <w:r w:rsidRPr="0009265F">
        <w:rPr>
          <w:rFonts w:ascii="Calibri" w:hAnsi="Calibri" w:cs="Calibri"/>
          <w:sz w:val="32"/>
          <w:szCs w:val="32"/>
        </w:rPr>
        <w:tab/>
        <w:t xml:space="preserve"> </w:t>
      </w:r>
      <w:r w:rsidRPr="0009265F">
        <w:rPr>
          <w:rFonts w:ascii="Calibri" w:hAnsi="Calibri" w:cs="Calibri"/>
          <w:sz w:val="32"/>
          <w:szCs w:val="32"/>
        </w:rPr>
        <w:tab/>
        <w:t xml:space="preserve"> </w:t>
      </w:r>
      <w:r w:rsidRPr="0009265F">
        <w:rPr>
          <w:rFonts w:ascii="Calibri" w:hAnsi="Calibri" w:cs="Calibri"/>
          <w:sz w:val="32"/>
          <w:szCs w:val="32"/>
        </w:rPr>
        <w:tab/>
        <w:t xml:space="preserve"> </w:t>
      </w:r>
      <w:r w:rsidRPr="0009265F">
        <w:rPr>
          <w:rFonts w:ascii="Calibri" w:hAnsi="Calibri" w:cs="Calibri"/>
          <w:sz w:val="32"/>
          <w:szCs w:val="32"/>
        </w:rPr>
        <w:tab/>
        <w:t xml:space="preserve"> </w:t>
      </w:r>
    </w:p>
    <w:p w14:paraId="164B4507" w14:textId="77777777" w:rsidR="00865CB4" w:rsidRPr="0009265F" w:rsidRDefault="00251735" w:rsidP="0093662E">
      <w:pPr>
        <w:pStyle w:val="ListParagraph"/>
        <w:numPr>
          <w:ilvl w:val="0"/>
          <w:numId w:val="25"/>
        </w:numPr>
        <w:rPr>
          <w:rFonts w:ascii="Calibri" w:hAnsi="Calibri" w:cs="Calibri"/>
          <w:sz w:val="32"/>
          <w:szCs w:val="32"/>
        </w:rPr>
      </w:pPr>
      <w:r w:rsidRPr="0009265F">
        <w:rPr>
          <w:rFonts w:ascii="Calibri" w:hAnsi="Calibri" w:cs="Calibri"/>
          <w:sz w:val="32"/>
          <w:szCs w:val="32"/>
        </w:rPr>
        <w:t>National Regulations</w:t>
      </w:r>
      <w:r w:rsidR="00865CB4" w:rsidRPr="0009265F">
        <w:rPr>
          <w:rFonts w:ascii="Calibri" w:hAnsi="Calibri" w:cs="Calibri"/>
          <w:sz w:val="32"/>
          <w:szCs w:val="32"/>
        </w:rPr>
        <w:t xml:space="preserve"> and National Law</w:t>
      </w:r>
      <w:r w:rsidRPr="0009265F">
        <w:rPr>
          <w:rFonts w:ascii="Calibri" w:hAnsi="Calibri" w:cs="Calibri"/>
          <w:sz w:val="32"/>
          <w:szCs w:val="32"/>
        </w:rPr>
        <w:tab/>
        <w:t xml:space="preserve"> </w:t>
      </w:r>
    </w:p>
    <w:p w14:paraId="6A9F49B3" w14:textId="74ADA891" w:rsidR="00251735" w:rsidRPr="0009265F" w:rsidRDefault="00865CB4" w:rsidP="0093662E">
      <w:pPr>
        <w:pStyle w:val="ListParagraph"/>
        <w:numPr>
          <w:ilvl w:val="0"/>
          <w:numId w:val="25"/>
        </w:numPr>
        <w:rPr>
          <w:rFonts w:ascii="Calibri" w:hAnsi="Calibri" w:cs="Calibri"/>
          <w:sz w:val="32"/>
          <w:szCs w:val="32"/>
        </w:rPr>
      </w:pPr>
      <w:r w:rsidRPr="0009265F">
        <w:rPr>
          <w:rFonts w:ascii="Calibri" w:hAnsi="Calibri" w:cs="Calibri"/>
          <w:sz w:val="32"/>
          <w:szCs w:val="32"/>
        </w:rPr>
        <w:t xml:space="preserve">Contact Details </w:t>
      </w:r>
      <w:r w:rsidR="00251735" w:rsidRPr="0009265F">
        <w:rPr>
          <w:rFonts w:ascii="Calibri" w:hAnsi="Calibri" w:cs="Calibri"/>
          <w:sz w:val="32"/>
          <w:szCs w:val="32"/>
        </w:rPr>
        <w:tab/>
        <w:t xml:space="preserve"> </w:t>
      </w:r>
      <w:r w:rsidR="00251735" w:rsidRPr="0009265F">
        <w:rPr>
          <w:rFonts w:ascii="Calibri" w:hAnsi="Calibri" w:cs="Calibri"/>
          <w:sz w:val="32"/>
          <w:szCs w:val="32"/>
        </w:rPr>
        <w:tab/>
      </w:r>
    </w:p>
    <w:p w14:paraId="7BDB3C6E" w14:textId="77777777" w:rsidR="00251735" w:rsidRPr="0009265F" w:rsidRDefault="00251735" w:rsidP="0093662E">
      <w:pPr>
        <w:pStyle w:val="ListParagraph"/>
        <w:numPr>
          <w:ilvl w:val="0"/>
          <w:numId w:val="25"/>
        </w:numPr>
        <w:rPr>
          <w:rFonts w:ascii="Calibri" w:hAnsi="Calibri" w:cs="Calibri"/>
          <w:sz w:val="32"/>
          <w:szCs w:val="32"/>
        </w:rPr>
      </w:pPr>
      <w:r w:rsidRPr="0009265F">
        <w:rPr>
          <w:rFonts w:ascii="Calibri" w:hAnsi="Calibri" w:cs="Calibri"/>
          <w:sz w:val="32"/>
          <w:szCs w:val="32"/>
        </w:rPr>
        <w:t xml:space="preserve">Hours of Operation </w:t>
      </w:r>
    </w:p>
    <w:p w14:paraId="24AA3116" w14:textId="77777777" w:rsidR="00251735" w:rsidRPr="0009265F" w:rsidRDefault="00251735" w:rsidP="0093662E">
      <w:pPr>
        <w:pStyle w:val="ListParagraph"/>
        <w:numPr>
          <w:ilvl w:val="0"/>
          <w:numId w:val="25"/>
        </w:numPr>
        <w:rPr>
          <w:rFonts w:ascii="Calibri" w:hAnsi="Calibri" w:cs="Calibri"/>
          <w:sz w:val="32"/>
          <w:szCs w:val="32"/>
        </w:rPr>
      </w:pPr>
      <w:r w:rsidRPr="0009265F">
        <w:rPr>
          <w:rFonts w:ascii="Calibri" w:hAnsi="Calibri" w:cs="Calibri"/>
          <w:sz w:val="32"/>
          <w:szCs w:val="32"/>
        </w:rPr>
        <w:t xml:space="preserve">Staff: Child Ratios </w:t>
      </w:r>
    </w:p>
    <w:p w14:paraId="3029ECD7" w14:textId="77777777" w:rsidR="00251735" w:rsidRPr="0009265F" w:rsidRDefault="00251735" w:rsidP="0093662E">
      <w:pPr>
        <w:pStyle w:val="ListParagraph"/>
        <w:numPr>
          <w:ilvl w:val="0"/>
          <w:numId w:val="25"/>
        </w:numPr>
        <w:rPr>
          <w:rFonts w:ascii="Calibri" w:hAnsi="Calibri" w:cs="Calibri"/>
          <w:sz w:val="32"/>
          <w:szCs w:val="32"/>
        </w:rPr>
      </w:pPr>
      <w:r w:rsidRPr="0009265F">
        <w:rPr>
          <w:rFonts w:ascii="Calibri" w:hAnsi="Calibri" w:cs="Calibri"/>
          <w:sz w:val="32"/>
          <w:szCs w:val="32"/>
        </w:rPr>
        <w:t xml:space="preserve">Management </w:t>
      </w:r>
    </w:p>
    <w:p w14:paraId="536FB165" w14:textId="77777777" w:rsidR="00251735" w:rsidRPr="0009265F" w:rsidRDefault="00251735" w:rsidP="0093662E">
      <w:pPr>
        <w:pStyle w:val="ListParagraph"/>
        <w:numPr>
          <w:ilvl w:val="0"/>
          <w:numId w:val="25"/>
        </w:numPr>
        <w:rPr>
          <w:rFonts w:ascii="Calibri" w:hAnsi="Calibri" w:cs="Calibri"/>
          <w:sz w:val="32"/>
          <w:szCs w:val="32"/>
        </w:rPr>
      </w:pPr>
      <w:r w:rsidRPr="0009265F">
        <w:rPr>
          <w:rFonts w:ascii="Calibri" w:hAnsi="Calibri" w:cs="Calibri"/>
          <w:sz w:val="32"/>
          <w:szCs w:val="32"/>
        </w:rPr>
        <w:t xml:space="preserve">Approved Places </w:t>
      </w:r>
    </w:p>
    <w:p w14:paraId="7EF55FDB" w14:textId="77777777" w:rsidR="00251735" w:rsidRPr="0009265F" w:rsidRDefault="00251735" w:rsidP="0093662E">
      <w:pPr>
        <w:pStyle w:val="ListParagraph"/>
        <w:numPr>
          <w:ilvl w:val="0"/>
          <w:numId w:val="25"/>
        </w:numPr>
        <w:rPr>
          <w:rFonts w:ascii="Calibri" w:hAnsi="Calibri" w:cs="Calibri"/>
          <w:sz w:val="32"/>
          <w:szCs w:val="32"/>
        </w:rPr>
      </w:pPr>
      <w:r w:rsidRPr="0009265F">
        <w:rPr>
          <w:rFonts w:ascii="Calibri" w:hAnsi="Calibri" w:cs="Calibri"/>
          <w:sz w:val="32"/>
          <w:szCs w:val="32"/>
        </w:rPr>
        <w:t xml:space="preserve">Enrolment </w:t>
      </w:r>
    </w:p>
    <w:p w14:paraId="266B518A" w14:textId="77777777" w:rsidR="007653EA" w:rsidRPr="0009265F" w:rsidRDefault="00251735" w:rsidP="007653EA">
      <w:pPr>
        <w:pStyle w:val="ListParagraph"/>
        <w:numPr>
          <w:ilvl w:val="0"/>
          <w:numId w:val="25"/>
        </w:numPr>
        <w:rPr>
          <w:rFonts w:ascii="Calibri" w:hAnsi="Calibri" w:cs="Calibri"/>
          <w:sz w:val="32"/>
          <w:szCs w:val="32"/>
        </w:rPr>
      </w:pPr>
      <w:r w:rsidRPr="0009265F">
        <w:rPr>
          <w:rFonts w:ascii="Calibri" w:hAnsi="Calibri" w:cs="Calibri"/>
          <w:sz w:val="32"/>
          <w:szCs w:val="32"/>
        </w:rPr>
        <w:t xml:space="preserve">Bookings </w:t>
      </w:r>
    </w:p>
    <w:p w14:paraId="6D0B2C24" w14:textId="77777777" w:rsidR="0087439F" w:rsidRPr="0009265F" w:rsidRDefault="00251735" w:rsidP="007653EA">
      <w:pPr>
        <w:pStyle w:val="ListParagraph"/>
        <w:numPr>
          <w:ilvl w:val="0"/>
          <w:numId w:val="25"/>
        </w:numPr>
        <w:rPr>
          <w:rFonts w:ascii="Calibri" w:hAnsi="Calibri" w:cs="Calibri"/>
          <w:sz w:val="32"/>
          <w:szCs w:val="32"/>
        </w:rPr>
      </w:pPr>
      <w:r w:rsidRPr="0009265F">
        <w:rPr>
          <w:rFonts w:ascii="Calibri" w:hAnsi="Calibri" w:cs="Calibri"/>
          <w:sz w:val="32"/>
          <w:szCs w:val="32"/>
        </w:rPr>
        <w:t xml:space="preserve">Fees &amp; Charges </w:t>
      </w:r>
    </w:p>
    <w:p w14:paraId="445747AE" w14:textId="252AF5A3" w:rsidR="00251735" w:rsidRPr="0009265F" w:rsidRDefault="00251735" w:rsidP="0093662E">
      <w:pPr>
        <w:pStyle w:val="ListParagraph"/>
        <w:numPr>
          <w:ilvl w:val="0"/>
          <w:numId w:val="25"/>
        </w:numPr>
        <w:rPr>
          <w:rFonts w:ascii="Calibri" w:hAnsi="Calibri" w:cs="Calibri"/>
          <w:sz w:val="32"/>
          <w:szCs w:val="32"/>
        </w:rPr>
      </w:pPr>
      <w:r w:rsidRPr="0009265F">
        <w:rPr>
          <w:rFonts w:ascii="Calibri" w:hAnsi="Calibri" w:cs="Calibri"/>
          <w:sz w:val="32"/>
          <w:szCs w:val="32"/>
        </w:rPr>
        <w:t>Absen</w:t>
      </w:r>
      <w:r w:rsidR="00133069" w:rsidRPr="0009265F">
        <w:rPr>
          <w:rFonts w:ascii="Calibri" w:hAnsi="Calibri" w:cs="Calibri"/>
          <w:sz w:val="32"/>
          <w:szCs w:val="32"/>
        </w:rPr>
        <w:t>ces</w:t>
      </w:r>
      <w:r w:rsidRPr="0009265F">
        <w:rPr>
          <w:rFonts w:ascii="Calibri" w:hAnsi="Calibri" w:cs="Calibri"/>
          <w:sz w:val="32"/>
          <w:szCs w:val="32"/>
        </w:rPr>
        <w:t xml:space="preserve"> </w:t>
      </w:r>
    </w:p>
    <w:p w14:paraId="1909F1A0" w14:textId="219B672B" w:rsidR="00251735" w:rsidRPr="0009265F" w:rsidRDefault="00251735" w:rsidP="0093662E">
      <w:pPr>
        <w:pStyle w:val="ListParagraph"/>
        <w:numPr>
          <w:ilvl w:val="0"/>
          <w:numId w:val="25"/>
        </w:numPr>
        <w:rPr>
          <w:rFonts w:ascii="Calibri" w:hAnsi="Calibri" w:cs="Calibri"/>
          <w:sz w:val="32"/>
          <w:szCs w:val="32"/>
        </w:rPr>
      </w:pPr>
      <w:r w:rsidRPr="0009265F">
        <w:rPr>
          <w:rFonts w:ascii="Calibri" w:hAnsi="Calibri" w:cs="Calibri"/>
          <w:sz w:val="32"/>
          <w:szCs w:val="32"/>
        </w:rPr>
        <w:t xml:space="preserve">Payment of fees </w:t>
      </w:r>
    </w:p>
    <w:p w14:paraId="2D874FBB" w14:textId="77777777" w:rsidR="00251735" w:rsidRPr="0009265F" w:rsidRDefault="00251735" w:rsidP="0093662E">
      <w:pPr>
        <w:pStyle w:val="ListParagraph"/>
        <w:numPr>
          <w:ilvl w:val="0"/>
          <w:numId w:val="25"/>
        </w:numPr>
        <w:rPr>
          <w:rFonts w:ascii="Calibri" w:hAnsi="Calibri" w:cs="Calibri"/>
          <w:sz w:val="32"/>
          <w:szCs w:val="32"/>
        </w:rPr>
      </w:pPr>
      <w:r w:rsidRPr="0009265F">
        <w:rPr>
          <w:rFonts w:ascii="Calibri" w:hAnsi="Calibri" w:cs="Calibri"/>
          <w:sz w:val="32"/>
          <w:szCs w:val="32"/>
        </w:rPr>
        <w:t xml:space="preserve">Child Care Benefit </w:t>
      </w:r>
    </w:p>
    <w:p w14:paraId="3B0A9326" w14:textId="77777777" w:rsidR="00251735" w:rsidRPr="0009265F" w:rsidRDefault="00251735" w:rsidP="0093662E">
      <w:pPr>
        <w:pStyle w:val="ListParagraph"/>
        <w:numPr>
          <w:ilvl w:val="0"/>
          <w:numId w:val="25"/>
        </w:numPr>
        <w:rPr>
          <w:rFonts w:ascii="Calibri" w:hAnsi="Calibri" w:cs="Calibri"/>
          <w:sz w:val="32"/>
          <w:szCs w:val="32"/>
        </w:rPr>
      </w:pPr>
      <w:r w:rsidRPr="0009265F">
        <w:rPr>
          <w:rFonts w:ascii="Calibri" w:hAnsi="Calibri" w:cs="Calibri"/>
          <w:sz w:val="32"/>
          <w:szCs w:val="32"/>
        </w:rPr>
        <w:t xml:space="preserve">Programming </w:t>
      </w:r>
    </w:p>
    <w:p w14:paraId="1FBBE6F5" w14:textId="77777777" w:rsidR="00251735" w:rsidRPr="0009265F" w:rsidRDefault="00251735" w:rsidP="0093662E">
      <w:pPr>
        <w:pStyle w:val="ListParagraph"/>
        <w:numPr>
          <w:ilvl w:val="0"/>
          <w:numId w:val="25"/>
        </w:numPr>
        <w:rPr>
          <w:rFonts w:ascii="Calibri" w:hAnsi="Calibri" w:cs="Calibri"/>
          <w:sz w:val="32"/>
          <w:szCs w:val="32"/>
        </w:rPr>
      </w:pPr>
      <w:r w:rsidRPr="0009265F">
        <w:rPr>
          <w:rFonts w:ascii="Calibri" w:hAnsi="Calibri" w:cs="Calibri"/>
          <w:sz w:val="32"/>
          <w:szCs w:val="32"/>
        </w:rPr>
        <w:t xml:space="preserve">Provision of food </w:t>
      </w:r>
    </w:p>
    <w:p w14:paraId="069809CB" w14:textId="77777777" w:rsidR="00251735" w:rsidRPr="0009265F" w:rsidRDefault="00251735" w:rsidP="0093662E">
      <w:pPr>
        <w:pStyle w:val="ListParagraph"/>
        <w:numPr>
          <w:ilvl w:val="0"/>
          <w:numId w:val="25"/>
        </w:numPr>
        <w:rPr>
          <w:rFonts w:ascii="Calibri" w:hAnsi="Calibri" w:cs="Calibri"/>
          <w:sz w:val="32"/>
          <w:szCs w:val="32"/>
        </w:rPr>
      </w:pPr>
      <w:r w:rsidRPr="0009265F">
        <w:rPr>
          <w:rFonts w:ascii="Calibri" w:hAnsi="Calibri" w:cs="Calibri"/>
          <w:sz w:val="32"/>
          <w:szCs w:val="32"/>
        </w:rPr>
        <w:t xml:space="preserve">Signing in &amp; out </w:t>
      </w:r>
    </w:p>
    <w:p w14:paraId="11BC5A7C" w14:textId="77777777" w:rsidR="00251735" w:rsidRPr="0009265F" w:rsidRDefault="00251735" w:rsidP="0093662E">
      <w:pPr>
        <w:pStyle w:val="ListParagraph"/>
        <w:numPr>
          <w:ilvl w:val="0"/>
          <w:numId w:val="25"/>
        </w:numPr>
        <w:rPr>
          <w:rFonts w:ascii="Calibri" w:hAnsi="Calibri" w:cs="Calibri"/>
          <w:sz w:val="32"/>
          <w:szCs w:val="32"/>
        </w:rPr>
      </w:pPr>
      <w:r w:rsidRPr="0009265F">
        <w:rPr>
          <w:rFonts w:ascii="Calibri" w:hAnsi="Calibri" w:cs="Calibri"/>
          <w:sz w:val="32"/>
          <w:szCs w:val="32"/>
        </w:rPr>
        <w:t xml:space="preserve">Extra-curricular activities </w:t>
      </w:r>
    </w:p>
    <w:p w14:paraId="01E80132" w14:textId="77777777" w:rsidR="00251735" w:rsidRPr="0009265F" w:rsidRDefault="00251735" w:rsidP="0093662E">
      <w:pPr>
        <w:pStyle w:val="ListParagraph"/>
        <w:numPr>
          <w:ilvl w:val="0"/>
          <w:numId w:val="25"/>
        </w:numPr>
        <w:rPr>
          <w:rFonts w:ascii="Calibri" w:hAnsi="Calibri" w:cs="Calibri"/>
          <w:sz w:val="32"/>
          <w:szCs w:val="32"/>
        </w:rPr>
      </w:pPr>
      <w:r w:rsidRPr="0009265F">
        <w:rPr>
          <w:rFonts w:ascii="Calibri" w:hAnsi="Calibri" w:cs="Calibri"/>
          <w:sz w:val="32"/>
          <w:szCs w:val="32"/>
        </w:rPr>
        <w:t xml:space="preserve">Policies </w:t>
      </w:r>
    </w:p>
    <w:p w14:paraId="3C828CD8" w14:textId="77777777" w:rsidR="00251735" w:rsidRPr="0009265F" w:rsidRDefault="00251735" w:rsidP="0093662E">
      <w:pPr>
        <w:pStyle w:val="ListParagraph"/>
        <w:numPr>
          <w:ilvl w:val="0"/>
          <w:numId w:val="25"/>
        </w:numPr>
        <w:rPr>
          <w:rFonts w:ascii="Calibri" w:hAnsi="Calibri" w:cs="Calibri"/>
          <w:sz w:val="32"/>
          <w:szCs w:val="32"/>
        </w:rPr>
      </w:pPr>
      <w:r w:rsidRPr="0009265F">
        <w:rPr>
          <w:rFonts w:ascii="Calibri" w:hAnsi="Calibri" w:cs="Calibri"/>
          <w:sz w:val="32"/>
          <w:szCs w:val="32"/>
        </w:rPr>
        <w:t xml:space="preserve">Medications &amp; First Aid </w:t>
      </w:r>
    </w:p>
    <w:p w14:paraId="7761FE5A" w14:textId="77777777" w:rsidR="00251735" w:rsidRPr="0009265F" w:rsidRDefault="00251735" w:rsidP="0093662E">
      <w:pPr>
        <w:pStyle w:val="ListParagraph"/>
        <w:numPr>
          <w:ilvl w:val="0"/>
          <w:numId w:val="25"/>
        </w:numPr>
        <w:rPr>
          <w:rFonts w:ascii="Calibri" w:hAnsi="Calibri" w:cs="Calibri"/>
          <w:sz w:val="32"/>
          <w:szCs w:val="32"/>
        </w:rPr>
      </w:pPr>
      <w:r w:rsidRPr="0009265F">
        <w:rPr>
          <w:rFonts w:ascii="Calibri" w:hAnsi="Calibri" w:cs="Calibri"/>
          <w:sz w:val="32"/>
          <w:szCs w:val="32"/>
        </w:rPr>
        <w:t xml:space="preserve">Sun Protection </w:t>
      </w:r>
    </w:p>
    <w:p w14:paraId="0567C945" w14:textId="77777777" w:rsidR="00251735" w:rsidRPr="0009265F" w:rsidRDefault="00251735" w:rsidP="0093662E">
      <w:pPr>
        <w:pStyle w:val="ListParagraph"/>
        <w:numPr>
          <w:ilvl w:val="0"/>
          <w:numId w:val="25"/>
        </w:numPr>
        <w:rPr>
          <w:rFonts w:ascii="Calibri" w:hAnsi="Calibri" w:cs="Calibri"/>
          <w:sz w:val="32"/>
          <w:szCs w:val="32"/>
        </w:rPr>
      </w:pPr>
      <w:r w:rsidRPr="0009265F">
        <w:rPr>
          <w:rFonts w:ascii="Calibri" w:hAnsi="Calibri" w:cs="Calibri"/>
          <w:sz w:val="32"/>
          <w:szCs w:val="32"/>
        </w:rPr>
        <w:t xml:space="preserve">Illness &amp; Infectious Diseases </w:t>
      </w:r>
    </w:p>
    <w:p w14:paraId="79A1183B" w14:textId="77777777" w:rsidR="00251735" w:rsidRPr="0009265F" w:rsidRDefault="00251735" w:rsidP="0093662E">
      <w:pPr>
        <w:pStyle w:val="ListParagraph"/>
        <w:numPr>
          <w:ilvl w:val="0"/>
          <w:numId w:val="25"/>
        </w:numPr>
        <w:rPr>
          <w:rFonts w:ascii="Calibri" w:hAnsi="Calibri" w:cs="Calibri"/>
          <w:sz w:val="32"/>
          <w:szCs w:val="32"/>
        </w:rPr>
      </w:pPr>
      <w:r w:rsidRPr="0009265F">
        <w:rPr>
          <w:rFonts w:ascii="Calibri" w:hAnsi="Calibri" w:cs="Calibri"/>
          <w:sz w:val="32"/>
          <w:szCs w:val="32"/>
        </w:rPr>
        <w:t xml:space="preserve">Allergies &amp; Anaphylaxis </w:t>
      </w:r>
    </w:p>
    <w:p w14:paraId="342B8A2B" w14:textId="77777777" w:rsidR="00251735" w:rsidRPr="0009265F" w:rsidRDefault="00251735" w:rsidP="0093662E">
      <w:pPr>
        <w:pStyle w:val="ListParagraph"/>
        <w:numPr>
          <w:ilvl w:val="0"/>
          <w:numId w:val="25"/>
        </w:numPr>
        <w:rPr>
          <w:rFonts w:ascii="Calibri" w:hAnsi="Calibri" w:cs="Calibri"/>
          <w:sz w:val="32"/>
          <w:szCs w:val="32"/>
        </w:rPr>
      </w:pPr>
      <w:r w:rsidRPr="0009265F">
        <w:rPr>
          <w:rFonts w:ascii="Calibri" w:hAnsi="Calibri" w:cs="Calibri"/>
          <w:sz w:val="32"/>
          <w:szCs w:val="32"/>
        </w:rPr>
        <w:t xml:space="preserve">Fire drills / Emergency procedures </w:t>
      </w:r>
    </w:p>
    <w:p w14:paraId="05605B7B" w14:textId="77777777" w:rsidR="00251735" w:rsidRPr="0009265F" w:rsidRDefault="00251735" w:rsidP="0093662E">
      <w:pPr>
        <w:pStyle w:val="ListParagraph"/>
        <w:numPr>
          <w:ilvl w:val="0"/>
          <w:numId w:val="25"/>
        </w:numPr>
        <w:rPr>
          <w:rFonts w:ascii="Calibri" w:hAnsi="Calibri" w:cs="Calibri"/>
          <w:sz w:val="32"/>
          <w:szCs w:val="32"/>
        </w:rPr>
      </w:pPr>
      <w:r w:rsidRPr="0009265F">
        <w:rPr>
          <w:rFonts w:ascii="Calibri" w:hAnsi="Calibri" w:cs="Calibri"/>
          <w:sz w:val="32"/>
          <w:szCs w:val="32"/>
        </w:rPr>
        <w:t xml:space="preserve">Child Protection </w:t>
      </w:r>
    </w:p>
    <w:p w14:paraId="5CA23893" w14:textId="77777777" w:rsidR="00251735" w:rsidRPr="0009265F" w:rsidRDefault="00251735" w:rsidP="0093662E">
      <w:pPr>
        <w:pStyle w:val="ListParagraph"/>
        <w:numPr>
          <w:ilvl w:val="0"/>
          <w:numId w:val="25"/>
        </w:numPr>
        <w:rPr>
          <w:rFonts w:ascii="Calibri" w:hAnsi="Calibri" w:cs="Calibri"/>
          <w:sz w:val="32"/>
          <w:szCs w:val="32"/>
        </w:rPr>
      </w:pPr>
      <w:r w:rsidRPr="0009265F">
        <w:rPr>
          <w:rFonts w:ascii="Calibri" w:hAnsi="Calibri" w:cs="Calibri"/>
          <w:sz w:val="32"/>
          <w:szCs w:val="32"/>
        </w:rPr>
        <w:t xml:space="preserve">Grievance Procedures </w:t>
      </w:r>
    </w:p>
    <w:p w14:paraId="566156C3" w14:textId="77777777" w:rsidR="00251735" w:rsidRPr="0009265F" w:rsidRDefault="00251735" w:rsidP="0093662E">
      <w:pPr>
        <w:pStyle w:val="ListParagraph"/>
        <w:numPr>
          <w:ilvl w:val="0"/>
          <w:numId w:val="25"/>
        </w:numPr>
        <w:rPr>
          <w:rFonts w:ascii="Calibri" w:hAnsi="Calibri" w:cs="Calibri"/>
          <w:sz w:val="32"/>
          <w:szCs w:val="32"/>
        </w:rPr>
      </w:pPr>
      <w:r w:rsidRPr="0009265F">
        <w:rPr>
          <w:rFonts w:ascii="Calibri" w:hAnsi="Calibri" w:cs="Calibri"/>
          <w:sz w:val="32"/>
          <w:szCs w:val="32"/>
        </w:rPr>
        <w:t xml:space="preserve">Confidentiality </w:t>
      </w:r>
    </w:p>
    <w:p w14:paraId="6F4A5E3D" w14:textId="77777777" w:rsidR="00251735" w:rsidRPr="0009265F" w:rsidRDefault="00251735" w:rsidP="0093662E">
      <w:pPr>
        <w:pStyle w:val="ListParagraph"/>
        <w:numPr>
          <w:ilvl w:val="0"/>
          <w:numId w:val="25"/>
        </w:numPr>
        <w:rPr>
          <w:rFonts w:ascii="Calibri" w:hAnsi="Calibri" w:cs="Calibri"/>
          <w:sz w:val="32"/>
          <w:szCs w:val="32"/>
        </w:rPr>
      </w:pPr>
      <w:r w:rsidRPr="0009265F">
        <w:rPr>
          <w:rFonts w:ascii="Calibri" w:hAnsi="Calibri" w:cs="Calibri"/>
          <w:sz w:val="32"/>
          <w:szCs w:val="32"/>
        </w:rPr>
        <w:t xml:space="preserve">Students &amp; Volunteers </w:t>
      </w:r>
    </w:p>
    <w:p w14:paraId="3E3E8F6D" w14:textId="6D1F2219" w:rsidR="00251735" w:rsidRPr="0009265F" w:rsidRDefault="00251735" w:rsidP="0093662E">
      <w:pPr>
        <w:pStyle w:val="ListParagraph"/>
        <w:numPr>
          <w:ilvl w:val="0"/>
          <w:numId w:val="25"/>
        </w:numPr>
        <w:rPr>
          <w:rFonts w:ascii="Calibri" w:hAnsi="Calibri" w:cs="Calibri"/>
          <w:sz w:val="32"/>
          <w:szCs w:val="32"/>
        </w:rPr>
      </w:pPr>
      <w:r w:rsidRPr="0009265F">
        <w:rPr>
          <w:rFonts w:ascii="Calibri" w:hAnsi="Calibri" w:cs="Calibri"/>
          <w:sz w:val="32"/>
          <w:szCs w:val="32"/>
        </w:rPr>
        <w:t xml:space="preserve">Social Behaviour and Inclusion </w:t>
      </w:r>
    </w:p>
    <w:p w14:paraId="49A60497" w14:textId="3CC846DD" w:rsidR="0093662E" w:rsidRPr="0009265F" w:rsidRDefault="00251735" w:rsidP="0093662E">
      <w:pPr>
        <w:pStyle w:val="ListParagraph"/>
        <w:numPr>
          <w:ilvl w:val="0"/>
          <w:numId w:val="25"/>
        </w:numPr>
        <w:rPr>
          <w:rFonts w:ascii="Calibri" w:hAnsi="Calibri" w:cs="Calibri"/>
          <w:sz w:val="36"/>
          <w:szCs w:val="36"/>
        </w:rPr>
      </w:pPr>
      <w:r w:rsidRPr="0009265F">
        <w:rPr>
          <w:rFonts w:ascii="Calibri" w:hAnsi="Calibri" w:cs="Calibri"/>
          <w:sz w:val="32"/>
          <w:szCs w:val="32"/>
        </w:rPr>
        <w:t>Clothing</w:t>
      </w:r>
      <w:r w:rsidRPr="0009265F">
        <w:rPr>
          <w:rFonts w:ascii="Calibri" w:hAnsi="Calibri" w:cs="Calibri"/>
          <w:sz w:val="36"/>
          <w:szCs w:val="36"/>
        </w:rPr>
        <w:t xml:space="preserve"> </w:t>
      </w:r>
    </w:p>
    <w:p w14:paraId="30FEDF46" w14:textId="0A9DDF77" w:rsidR="00251735" w:rsidRPr="0009265F" w:rsidRDefault="0093662E" w:rsidP="0093662E">
      <w:pPr>
        <w:spacing w:after="160" w:line="278" w:lineRule="auto"/>
        <w:ind w:left="0" w:firstLine="0"/>
        <w:rPr>
          <w:rFonts w:ascii="Calibri" w:hAnsi="Calibri" w:cs="Calibri"/>
          <w:sz w:val="36"/>
          <w:szCs w:val="36"/>
        </w:rPr>
      </w:pPr>
      <w:r w:rsidRPr="0009265F">
        <w:rPr>
          <w:rFonts w:ascii="Calibri" w:hAnsi="Calibri" w:cs="Calibri"/>
          <w:sz w:val="36"/>
          <w:szCs w:val="36"/>
        </w:rPr>
        <w:br w:type="page"/>
      </w:r>
    </w:p>
    <w:p w14:paraId="1067001A" w14:textId="414FF731" w:rsidR="00251735" w:rsidRPr="0009265F" w:rsidRDefault="00251735" w:rsidP="0093662E">
      <w:pPr>
        <w:ind w:left="0" w:firstLine="0"/>
        <w:rPr>
          <w:rFonts w:ascii="Calibri" w:hAnsi="Calibri" w:cs="Calibri"/>
          <w:color w:val="45B0E1" w:themeColor="accent1" w:themeTint="99"/>
          <w:sz w:val="24"/>
          <w:szCs w:val="24"/>
        </w:rPr>
      </w:pPr>
      <w:r w:rsidRPr="0009265F">
        <w:rPr>
          <w:rFonts w:ascii="Calibri" w:hAnsi="Calibri" w:cs="Calibri"/>
          <w:color w:val="45B0E1" w:themeColor="accent1" w:themeTint="99"/>
          <w:sz w:val="24"/>
          <w:szCs w:val="24"/>
        </w:rPr>
        <w:lastRenderedPageBreak/>
        <w:t>Welcome to Ermington Before &amp; After School Care. Ermington OOSH is a non-profit organisation managed by a voluntary parent committee &amp; is incorporated. We provide before &amp; after school care for children who attend Ermington Public School &amp; vacation care for any school aged children in the local area.</w:t>
      </w:r>
    </w:p>
    <w:p w14:paraId="58819C0D" w14:textId="77777777" w:rsidR="00251735" w:rsidRPr="0009265F" w:rsidRDefault="00251735" w:rsidP="00251735">
      <w:pPr>
        <w:ind w:left="0" w:firstLine="0"/>
        <w:rPr>
          <w:rFonts w:ascii="Calibri" w:hAnsi="Calibri" w:cs="Calibri"/>
          <w:sz w:val="24"/>
          <w:szCs w:val="24"/>
        </w:rPr>
      </w:pPr>
    </w:p>
    <w:p w14:paraId="08A94233" w14:textId="59EC46A4" w:rsidR="00035BF4" w:rsidRPr="0009265F" w:rsidRDefault="00251735" w:rsidP="00035BF4">
      <w:pPr>
        <w:pStyle w:val="ListParagraph"/>
        <w:numPr>
          <w:ilvl w:val="0"/>
          <w:numId w:val="7"/>
        </w:numPr>
        <w:rPr>
          <w:rFonts w:ascii="Calibri" w:hAnsi="Calibri" w:cs="Calibri"/>
          <w:sz w:val="24"/>
          <w:szCs w:val="24"/>
        </w:rPr>
      </w:pPr>
      <w:r w:rsidRPr="0009265F">
        <w:rPr>
          <w:rFonts w:ascii="Calibri" w:hAnsi="Calibri" w:cs="Calibri"/>
          <w:b/>
          <w:bCs/>
          <w:sz w:val="24"/>
          <w:szCs w:val="24"/>
          <w:u w:val="single"/>
        </w:rPr>
        <w:t xml:space="preserve">Centre Philosophy </w:t>
      </w:r>
    </w:p>
    <w:p w14:paraId="0F3D61B2" w14:textId="77777777" w:rsidR="00035BF4" w:rsidRPr="0009265F" w:rsidRDefault="00035BF4" w:rsidP="00192B82">
      <w:pPr>
        <w:ind w:left="0" w:firstLine="0"/>
        <w:rPr>
          <w:rFonts w:ascii="Calibri" w:hAnsi="Calibri" w:cs="Calibri"/>
          <w:sz w:val="24"/>
          <w:szCs w:val="24"/>
        </w:rPr>
      </w:pPr>
    </w:p>
    <w:p w14:paraId="1372FD94" w14:textId="77777777" w:rsidR="00790BEE" w:rsidRPr="0009265F" w:rsidRDefault="00790BEE" w:rsidP="00790BEE">
      <w:pPr>
        <w:rPr>
          <w:rFonts w:ascii="Calibri" w:hAnsi="Calibri" w:cs="Calibri"/>
          <w:sz w:val="24"/>
          <w:szCs w:val="24"/>
        </w:rPr>
      </w:pPr>
      <w:r w:rsidRPr="0009265F">
        <w:rPr>
          <w:rFonts w:ascii="Calibri" w:hAnsi="Calibri" w:cs="Calibri"/>
          <w:sz w:val="24"/>
          <w:szCs w:val="24"/>
        </w:rPr>
        <w:t>Ermington OSHC values and respects each child as a unique individual with diverse needs and strengths. Our goal is to support children in their growth and learning while fostering positive self-esteem and independence.</w:t>
      </w:r>
    </w:p>
    <w:p w14:paraId="101CEB00" w14:textId="77777777" w:rsidR="00790BEE" w:rsidRPr="0009265F" w:rsidRDefault="00790BEE" w:rsidP="00790BEE">
      <w:pPr>
        <w:rPr>
          <w:rFonts w:ascii="Calibri" w:hAnsi="Calibri" w:cs="Calibri"/>
          <w:sz w:val="24"/>
          <w:szCs w:val="24"/>
        </w:rPr>
      </w:pPr>
    </w:p>
    <w:p w14:paraId="70163C3C" w14:textId="3D76C2D3" w:rsidR="00790BEE" w:rsidRPr="0009265F" w:rsidRDefault="00790BEE" w:rsidP="00790BEE">
      <w:pPr>
        <w:rPr>
          <w:rFonts w:ascii="Calibri" w:hAnsi="Calibri" w:cs="Calibri"/>
          <w:sz w:val="24"/>
          <w:szCs w:val="24"/>
        </w:rPr>
      </w:pPr>
      <w:r w:rsidRPr="0009265F">
        <w:rPr>
          <w:rFonts w:ascii="Calibri" w:hAnsi="Calibri" w:cs="Calibri"/>
          <w:sz w:val="24"/>
          <w:szCs w:val="24"/>
        </w:rPr>
        <w:t>We believe in providing equal opportunities for exploration and play, regardless of age or gender. Play empowers children to make their own choices, find solutions, and develop at their own pace and in their own way. Our inclusive approach aims to nurture positive identities related to gender, race, culture, class, and individuality.</w:t>
      </w:r>
    </w:p>
    <w:p w14:paraId="2011C6A1" w14:textId="77777777" w:rsidR="00790BEE" w:rsidRPr="0009265F" w:rsidRDefault="00790BEE" w:rsidP="00790BEE">
      <w:pPr>
        <w:rPr>
          <w:rFonts w:ascii="Calibri" w:hAnsi="Calibri" w:cs="Calibri"/>
          <w:sz w:val="24"/>
          <w:szCs w:val="24"/>
        </w:rPr>
      </w:pPr>
    </w:p>
    <w:p w14:paraId="64FDD9A4" w14:textId="080C114B" w:rsidR="00790BEE" w:rsidRPr="0009265F" w:rsidRDefault="00790BEE" w:rsidP="00790BEE">
      <w:pPr>
        <w:rPr>
          <w:rFonts w:ascii="Calibri" w:hAnsi="Calibri" w:cs="Calibri"/>
          <w:sz w:val="24"/>
          <w:szCs w:val="24"/>
        </w:rPr>
      </w:pPr>
      <w:r w:rsidRPr="0009265F">
        <w:rPr>
          <w:rFonts w:ascii="Calibri" w:hAnsi="Calibri" w:cs="Calibri"/>
          <w:sz w:val="24"/>
          <w:szCs w:val="24"/>
        </w:rPr>
        <w:t>We are committed to creating a safe environment where consistent limits and guidelines help children form secure, respectful, and reciprocal relationships. We envision OSHC as a fun</w:t>
      </w:r>
      <w:r w:rsidR="00F16886" w:rsidRPr="0009265F">
        <w:rPr>
          <w:rFonts w:ascii="Calibri" w:hAnsi="Calibri" w:cs="Calibri"/>
          <w:sz w:val="24"/>
          <w:szCs w:val="24"/>
        </w:rPr>
        <w:t xml:space="preserve"> and</w:t>
      </w:r>
      <w:r w:rsidRPr="0009265F">
        <w:rPr>
          <w:rFonts w:ascii="Calibri" w:hAnsi="Calibri" w:cs="Calibri"/>
          <w:sz w:val="24"/>
          <w:szCs w:val="24"/>
        </w:rPr>
        <w:t xml:space="preserve"> supportive space that fosters partnerships between home and the centre. Open communication and strong relationships among parents, educators, children, management, and the community are essential. We encourage and invite families to engage in programming, planning, and relevant issues by collaborating with educators.</w:t>
      </w:r>
    </w:p>
    <w:p w14:paraId="2A169ABD" w14:textId="77777777" w:rsidR="00790BEE" w:rsidRPr="0009265F" w:rsidRDefault="00790BEE" w:rsidP="00790BEE">
      <w:pPr>
        <w:rPr>
          <w:rFonts w:ascii="Calibri" w:hAnsi="Calibri" w:cs="Calibri"/>
          <w:sz w:val="24"/>
          <w:szCs w:val="24"/>
        </w:rPr>
      </w:pPr>
    </w:p>
    <w:p w14:paraId="3572D8AB" w14:textId="71CD20F3" w:rsidR="00790BEE" w:rsidRPr="0009265F" w:rsidRDefault="00790BEE" w:rsidP="00790BEE">
      <w:pPr>
        <w:pStyle w:val="ListParagraph"/>
        <w:numPr>
          <w:ilvl w:val="0"/>
          <w:numId w:val="7"/>
        </w:numPr>
        <w:rPr>
          <w:rFonts w:ascii="Calibri" w:hAnsi="Calibri" w:cs="Calibri"/>
          <w:sz w:val="24"/>
          <w:szCs w:val="24"/>
        </w:rPr>
      </w:pPr>
      <w:r w:rsidRPr="0009265F">
        <w:rPr>
          <w:rFonts w:ascii="Calibri" w:hAnsi="Calibri" w:cs="Calibri"/>
          <w:b/>
          <w:bCs/>
          <w:sz w:val="24"/>
          <w:szCs w:val="24"/>
          <w:u w:val="single"/>
        </w:rPr>
        <w:t xml:space="preserve">National Law and Regulations </w:t>
      </w:r>
    </w:p>
    <w:p w14:paraId="407AA9E2" w14:textId="77777777" w:rsidR="00790BEE" w:rsidRPr="0009265F" w:rsidRDefault="00790BEE" w:rsidP="00790BEE">
      <w:pPr>
        <w:rPr>
          <w:rFonts w:ascii="Calibri" w:hAnsi="Calibri" w:cs="Calibri"/>
          <w:sz w:val="24"/>
          <w:szCs w:val="24"/>
        </w:rPr>
      </w:pPr>
    </w:p>
    <w:p w14:paraId="7AC5164A" w14:textId="0CCE3051" w:rsidR="00790BEE" w:rsidRPr="0009265F" w:rsidRDefault="00790BEE" w:rsidP="00790BEE">
      <w:pPr>
        <w:rPr>
          <w:rFonts w:ascii="Calibri" w:hAnsi="Calibri" w:cs="Calibri"/>
          <w:sz w:val="24"/>
          <w:szCs w:val="24"/>
        </w:rPr>
      </w:pPr>
      <w:r w:rsidRPr="0009265F">
        <w:rPr>
          <w:rFonts w:ascii="Calibri" w:hAnsi="Calibri" w:cs="Calibri"/>
          <w:sz w:val="24"/>
          <w:szCs w:val="24"/>
        </w:rPr>
        <w:t>The National Quality Framework (NQF), consisting of the Education and Care Services National Law and Regulations, provides a national standard for early childhood education and care services across Australia. The National Law and Regulations outline operational and legal requirements for services that provide outside school hours care.</w:t>
      </w:r>
    </w:p>
    <w:p w14:paraId="54FD6CE9" w14:textId="77777777" w:rsidR="00790BEE" w:rsidRPr="0009265F" w:rsidRDefault="00790BEE" w:rsidP="00790BEE">
      <w:pPr>
        <w:rPr>
          <w:rFonts w:ascii="Calibri" w:hAnsi="Calibri" w:cs="Calibri"/>
          <w:sz w:val="24"/>
          <w:szCs w:val="24"/>
        </w:rPr>
      </w:pPr>
    </w:p>
    <w:p w14:paraId="32383CCC" w14:textId="0EB2F810" w:rsidR="00790BEE" w:rsidRPr="0009265F" w:rsidRDefault="00790BEE" w:rsidP="00790BEE">
      <w:pPr>
        <w:ind w:left="0" w:firstLine="0"/>
        <w:rPr>
          <w:rFonts w:ascii="Calibri" w:hAnsi="Calibri" w:cs="Calibri"/>
          <w:sz w:val="24"/>
          <w:szCs w:val="24"/>
        </w:rPr>
      </w:pPr>
      <w:r w:rsidRPr="0009265F">
        <w:rPr>
          <w:rFonts w:ascii="Calibri" w:hAnsi="Calibri" w:cs="Calibri"/>
          <w:sz w:val="24"/>
          <w:szCs w:val="24"/>
        </w:rPr>
        <w:t xml:space="preserve">Our Quality Improvement Plan </w:t>
      </w:r>
      <w:r w:rsidR="00561E8E" w:rsidRPr="0009265F">
        <w:rPr>
          <w:rFonts w:ascii="Calibri" w:hAnsi="Calibri" w:cs="Calibri"/>
          <w:sz w:val="24"/>
          <w:szCs w:val="24"/>
        </w:rPr>
        <w:t xml:space="preserve">is </w:t>
      </w:r>
      <w:r w:rsidRPr="0009265F">
        <w:rPr>
          <w:rFonts w:ascii="Calibri" w:hAnsi="Calibri" w:cs="Calibri"/>
          <w:sz w:val="24"/>
          <w:szCs w:val="24"/>
        </w:rPr>
        <w:t>based on these regulations which include</w:t>
      </w:r>
      <w:r w:rsidR="00C47439" w:rsidRPr="0009265F">
        <w:rPr>
          <w:rFonts w:ascii="Calibri" w:hAnsi="Calibri" w:cs="Calibri"/>
          <w:sz w:val="24"/>
          <w:szCs w:val="24"/>
        </w:rPr>
        <w:t>:</w:t>
      </w:r>
      <w:r w:rsidRPr="0009265F">
        <w:rPr>
          <w:rFonts w:ascii="Calibri" w:hAnsi="Calibri" w:cs="Calibri"/>
          <w:sz w:val="24"/>
          <w:szCs w:val="24"/>
        </w:rPr>
        <w:t xml:space="preserve"> the National Standards</w:t>
      </w:r>
      <w:r w:rsidR="00C35753" w:rsidRPr="0009265F">
        <w:rPr>
          <w:rFonts w:ascii="Calibri" w:hAnsi="Calibri" w:cs="Calibri"/>
          <w:sz w:val="24"/>
          <w:szCs w:val="24"/>
        </w:rPr>
        <w:t>;</w:t>
      </w:r>
      <w:r w:rsidRPr="0009265F">
        <w:rPr>
          <w:rFonts w:ascii="Calibri" w:hAnsi="Calibri" w:cs="Calibri"/>
          <w:sz w:val="24"/>
          <w:szCs w:val="24"/>
        </w:rPr>
        <w:t xml:space="preserve"> </w:t>
      </w:r>
      <w:r w:rsidR="009B2AF7" w:rsidRPr="0009265F">
        <w:rPr>
          <w:rFonts w:ascii="Calibri" w:hAnsi="Calibri" w:cs="Calibri"/>
          <w:sz w:val="24"/>
          <w:szCs w:val="24"/>
        </w:rPr>
        <w:t>th</w:t>
      </w:r>
      <w:r w:rsidR="00561E8E" w:rsidRPr="0009265F">
        <w:rPr>
          <w:rFonts w:ascii="Calibri" w:hAnsi="Calibri" w:cs="Calibri"/>
          <w:sz w:val="24"/>
          <w:szCs w:val="24"/>
        </w:rPr>
        <w:t xml:space="preserve">e </w:t>
      </w:r>
      <w:r w:rsidRPr="0009265F">
        <w:rPr>
          <w:rFonts w:ascii="Calibri" w:hAnsi="Calibri" w:cs="Calibri"/>
          <w:sz w:val="24"/>
          <w:szCs w:val="24"/>
        </w:rPr>
        <w:t>National Law</w:t>
      </w:r>
      <w:r w:rsidR="00C35753" w:rsidRPr="0009265F">
        <w:rPr>
          <w:rFonts w:ascii="Calibri" w:hAnsi="Calibri" w:cs="Calibri"/>
          <w:sz w:val="24"/>
          <w:szCs w:val="24"/>
        </w:rPr>
        <w:t>;</w:t>
      </w:r>
      <w:r w:rsidRPr="0009265F">
        <w:rPr>
          <w:rFonts w:ascii="Calibri" w:hAnsi="Calibri" w:cs="Calibri"/>
          <w:sz w:val="24"/>
          <w:szCs w:val="24"/>
        </w:rPr>
        <w:t xml:space="preserve"> </w:t>
      </w:r>
      <w:r w:rsidR="00C35753" w:rsidRPr="0009265F">
        <w:rPr>
          <w:rFonts w:ascii="Calibri" w:hAnsi="Calibri" w:cs="Calibri"/>
          <w:sz w:val="24"/>
          <w:szCs w:val="24"/>
        </w:rPr>
        <w:t>and the</w:t>
      </w:r>
      <w:r w:rsidRPr="0009265F">
        <w:rPr>
          <w:rFonts w:ascii="Calibri" w:hAnsi="Calibri" w:cs="Calibri"/>
          <w:sz w:val="24"/>
          <w:szCs w:val="24"/>
        </w:rPr>
        <w:t xml:space="preserve"> </w:t>
      </w:r>
      <w:r w:rsidR="0020588F" w:rsidRPr="0009265F">
        <w:rPr>
          <w:rFonts w:ascii="Calibri" w:hAnsi="Calibri" w:cs="Calibri"/>
          <w:sz w:val="24"/>
          <w:szCs w:val="24"/>
        </w:rPr>
        <w:t>S</w:t>
      </w:r>
      <w:r w:rsidRPr="0009265F">
        <w:rPr>
          <w:rFonts w:ascii="Calibri" w:hAnsi="Calibri" w:cs="Calibri"/>
          <w:sz w:val="24"/>
          <w:szCs w:val="24"/>
        </w:rPr>
        <w:t xml:space="preserve">chool </w:t>
      </w:r>
      <w:r w:rsidR="0020588F" w:rsidRPr="0009265F">
        <w:rPr>
          <w:rFonts w:ascii="Calibri" w:hAnsi="Calibri" w:cs="Calibri"/>
          <w:sz w:val="24"/>
          <w:szCs w:val="24"/>
        </w:rPr>
        <w:t>A</w:t>
      </w:r>
      <w:r w:rsidRPr="0009265F">
        <w:rPr>
          <w:rFonts w:ascii="Calibri" w:hAnsi="Calibri" w:cs="Calibri"/>
          <w:sz w:val="24"/>
          <w:szCs w:val="24"/>
        </w:rPr>
        <w:t xml:space="preserve">ged </w:t>
      </w:r>
      <w:r w:rsidR="0020588F" w:rsidRPr="0009265F">
        <w:rPr>
          <w:rFonts w:ascii="Calibri" w:hAnsi="Calibri" w:cs="Calibri"/>
          <w:sz w:val="24"/>
          <w:szCs w:val="24"/>
        </w:rPr>
        <w:t>F</w:t>
      </w:r>
      <w:r w:rsidRPr="0009265F">
        <w:rPr>
          <w:rFonts w:ascii="Calibri" w:hAnsi="Calibri" w:cs="Calibri"/>
          <w:sz w:val="24"/>
          <w:szCs w:val="24"/>
        </w:rPr>
        <w:t>ramework</w:t>
      </w:r>
      <w:r w:rsidR="00C35753" w:rsidRPr="0009265F">
        <w:rPr>
          <w:rFonts w:ascii="Calibri" w:hAnsi="Calibri" w:cs="Calibri"/>
          <w:sz w:val="24"/>
          <w:szCs w:val="24"/>
        </w:rPr>
        <w:t xml:space="preserve"> (</w:t>
      </w:r>
      <w:r w:rsidRPr="0009265F">
        <w:rPr>
          <w:rFonts w:ascii="Calibri" w:hAnsi="Calibri" w:cs="Calibri"/>
          <w:sz w:val="24"/>
          <w:szCs w:val="24"/>
        </w:rPr>
        <w:t>My Time</w:t>
      </w:r>
      <w:r w:rsidR="009B2AF7" w:rsidRPr="0009265F">
        <w:rPr>
          <w:rFonts w:ascii="Calibri" w:hAnsi="Calibri" w:cs="Calibri"/>
          <w:sz w:val="24"/>
          <w:szCs w:val="24"/>
        </w:rPr>
        <w:t>,</w:t>
      </w:r>
      <w:r w:rsidRPr="0009265F">
        <w:rPr>
          <w:rFonts w:ascii="Calibri" w:hAnsi="Calibri" w:cs="Calibri"/>
          <w:sz w:val="24"/>
          <w:szCs w:val="24"/>
        </w:rPr>
        <w:t xml:space="preserve"> Our Place</w:t>
      </w:r>
      <w:r w:rsidR="00C35753" w:rsidRPr="0009265F">
        <w:rPr>
          <w:rFonts w:ascii="Calibri" w:hAnsi="Calibri" w:cs="Calibri"/>
          <w:sz w:val="24"/>
          <w:szCs w:val="24"/>
        </w:rPr>
        <w:t>)</w:t>
      </w:r>
      <w:r w:rsidRPr="0009265F">
        <w:rPr>
          <w:rFonts w:ascii="Calibri" w:hAnsi="Calibri" w:cs="Calibri"/>
          <w:sz w:val="24"/>
          <w:szCs w:val="24"/>
        </w:rPr>
        <w:t>.</w:t>
      </w:r>
      <w:r w:rsidR="009937A8" w:rsidRPr="0009265F">
        <w:rPr>
          <w:rFonts w:ascii="Calibri" w:hAnsi="Calibri" w:cs="Calibri"/>
          <w:sz w:val="24"/>
          <w:szCs w:val="24"/>
        </w:rPr>
        <w:t xml:space="preserve"> The</w:t>
      </w:r>
      <w:r w:rsidRPr="0009265F">
        <w:rPr>
          <w:rFonts w:ascii="Calibri" w:hAnsi="Calibri" w:cs="Calibri"/>
          <w:sz w:val="24"/>
          <w:szCs w:val="24"/>
        </w:rPr>
        <w:t xml:space="preserve"> Australian Children’s Education &amp; Care Quality Authority</w:t>
      </w:r>
      <w:r w:rsidR="00486B99" w:rsidRPr="0009265F">
        <w:rPr>
          <w:rFonts w:ascii="Calibri" w:hAnsi="Calibri" w:cs="Calibri"/>
          <w:sz w:val="24"/>
          <w:szCs w:val="24"/>
        </w:rPr>
        <w:t xml:space="preserve"> (ACECQA)</w:t>
      </w:r>
      <w:r w:rsidRPr="0009265F">
        <w:rPr>
          <w:rFonts w:ascii="Calibri" w:hAnsi="Calibri" w:cs="Calibri"/>
          <w:sz w:val="24"/>
          <w:szCs w:val="24"/>
        </w:rPr>
        <w:t xml:space="preserve"> </w:t>
      </w:r>
      <w:r w:rsidR="00561E8E" w:rsidRPr="0009265F">
        <w:rPr>
          <w:rFonts w:ascii="Calibri" w:hAnsi="Calibri" w:cs="Calibri"/>
          <w:sz w:val="24"/>
          <w:szCs w:val="24"/>
        </w:rPr>
        <w:t>is</w:t>
      </w:r>
      <w:r w:rsidRPr="0009265F">
        <w:rPr>
          <w:rFonts w:ascii="Calibri" w:hAnsi="Calibri" w:cs="Calibri"/>
          <w:sz w:val="24"/>
          <w:szCs w:val="24"/>
        </w:rPr>
        <w:t xml:space="preserve"> responsible for the guiding of the</w:t>
      </w:r>
      <w:r w:rsidR="00C7527E" w:rsidRPr="0009265F">
        <w:rPr>
          <w:rFonts w:ascii="Calibri" w:hAnsi="Calibri" w:cs="Calibri"/>
          <w:sz w:val="24"/>
          <w:szCs w:val="24"/>
        </w:rPr>
        <w:t xml:space="preserve"> </w:t>
      </w:r>
      <w:r w:rsidR="00B84308" w:rsidRPr="0009265F">
        <w:rPr>
          <w:rFonts w:ascii="Calibri" w:hAnsi="Calibri" w:cs="Calibri"/>
          <w:sz w:val="24"/>
          <w:szCs w:val="24"/>
        </w:rPr>
        <w:t>NQF</w:t>
      </w:r>
      <w:r w:rsidRPr="0009265F">
        <w:rPr>
          <w:rFonts w:ascii="Calibri" w:hAnsi="Calibri" w:cs="Calibri"/>
          <w:sz w:val="24"/>
          <w:szCs w:val="24"/>
        </w:rPr>
        <w:t xml:space="preserve"> at the </w:t>
      </w:r>
      <w:r w:rsidR="00C7527E" w:rsidRPr="0009265F">
        <w:rPr>
          <w:rFonts w:ascii="Calibri" w:hAnsi="Calibri" w:cs="Calibri"/>
          <w:sz w:val="24"/>
          <w:szCs w:val="24"/>
        </w:rPr>
        <w:t>n</w:t>
      </w:r>
      <w:r w:rsidRPr="0009265F">
        <w:rPr>
          <w:rFonts w:ascii="Calibri" w:hAnsi="Calibri" w:cs="Calibri"/>
          <w:sz w:val="24"/>
          <w:szCs w:val="24"/>
        </w:rPr>
        <w:t xml:space="preserve">ational level. This process aims to ensure all services are meeting satisfactory standards of care. We </w:t>
      </w:r>
      <w:r w:rsidR="0043552A" w:rsidRPr="0009265F">
        <w:rPr>
          <w:rFonts w:ascii="Calibri" w:hAnsi="Calibri" w:cs="Calibri"/>
          <w:sz w:val="24"/>
          <w:szCs w:val="24"/>
        </w:rPr>
        <w:t xml:space="preserve">are </w:t>
      </w:r>
      <w:r w:rsidRPr="0009265F">
        <w:rPr>
          <w:rFonts w:ascii="Calibri" w:hAnsi="Calibri" w:cs="Calibri"/>
          <w:sz w:val="24"/>
          <w:szCs w:val="24"/>
        </w:rPr>
        <w:t xml:space="preserve">assessed according to the National Quality Standards, consisting of 7 Quality Areas. </w:t>
      </w:r>
    </w:p>
    <w:p w14:paraId="75E98DF0" w14:textId="77777777" w:rsidR="00790BEE" w:rsidRPr="0009265F" w:rsidRDefault="00790BEE" w:rsidP="00790BEE">
      <w:pPr>
        <w:rPr>
          <w:rFonts w:ascii="Calibri" w:hAnsi="Calibri" w:cs="Calibri"/>
          <w:sz w:val="24"/>
          <w:szCs w:val="24"/>
        </w:rPr>
      </w:pPr>
    </w:p>
    <w:p w14:paraId="3F175BB4" w14:textId="6EA38EFA" w:rsidR="00790BEE" w:rsidRPr="0009265F" w:rsidRDefault="00B56961" w:rsidP="00B84308">
      <w:pPr>
        <w:rPr>
          <w:rFonts w:ascii="Calibri" w:hAnsi="Calibri" w:cs="Calibri"/>
          <w:sz w:val="24"/>
          <w:szCs w:val="24"/>
        </w:rPr>
      </w:pPr>
      <w:r w:rsidRPr="0009265F">
        <w:rPr>
          <w:rFonts w:ascii="Calibri" w:hAnsi="Calibri" w:cs="Calibri"/>
          <w:sz w:val="24"/>
          <w:szCs w:val="24"/>
        </w:rPr>
        <w:t>For more information</w:t>
      </w:r>
      <w:r w:rsidR="00790BEE" w:rsidRPr="0009265F">
        <w:rPr>
          <w:rFonts w:ascii="Calibri" w:hAnsi="Calibri" w:cs="Calibri"/>
          <w:sz w:val="24"/>
          <w:szCs w:val="24"/>
        </w:rPr>
        <w:t>:</w:t>
      </w:r>
    </w:p>
    <w:p w14:paraId="39F60A8E" w14:textId="517F50D3" w:rsidR="00790BEE" w:rsidRPr="0009265F" w:rsidRDefault="00790BEE" w:rsidP="00790BEE">
      <w:pPr>
        <w:rPr>
          <w:rFonts w:ascii="Calibri" w:hAnsi="Calibri" w:cs="Calibri"/>
          <w:sz w:val="24"/>
          <w:szCs w:val="24"/>
        </w:rPr>
      </w:pPr>
      <w:r w:rsidRPr="0009265F">
        <w:rPr>
          <w:rFonts w:ascii="Calibri" w:hAnsi="Calibri" w:cs="Calibri"/>
          <w:sz w:val="24"/>
          <w:szCs w:val="24"/>
        </w:rPr>
        <w:t xml:space="preserve">National Law - </w:t>
      </w:r>
      <w:hyperlink r:id="rId10" w:history="1">
        <w:r w:rsidRPr="0009265F">
          <w:rPr>
            <w:rStyle w:val="Hyperlink"/>
            <w:rFonts w:ascii="Calibri" w:hAnsi="Calibri" w:cs="Calibri"/>
            <w:sz w:val="24"/>
            <w:szCs w:val="24"/>
          </w:rPr>
          <w:t>https://www.legislation.vic.gov.au/in-force/acts/education-and-care-services-national-law-act-2010/021</w:t>
        </w:r>
      </w:hyperlink>
    </w:p>
    <w:p w14:paraId="74812413" w14:textId="389A4C3D" w:rsidR="00790BEE" w:rsidRPr="0009265F" w:rsidRDefault="00790BEE" w:rsidP="00790BEE">
      <w:pPr>
        <w:rPr>
          <w:rFonts w:ascii="Calibri" w:hAnsi="Calibri" w:cs="Calibri"/>
          <w:sz w:val="24"/>
          <w:szCs w:val="24"/>
        </w:rPr>
      </w:pPr>
      <w:r w:rsidRPr="0009265F">
        <w:rPr>
          <w:rFonts w:ascii="Calibri" w:hAnsi="Calibri" w:cs="Calibri"/>
          <w:sz w:val="24"/>
          <w:szCs w:val="24"/>
        </w:rPr>
        <w:t xml:space="preserve">National Regulations - </w:t>
      </w:r>
      <w:hyperlink r:id="rId11" w:history="1">
        <w:r w:rsidRPr="0009265F">
          <w:rPr>
            <w:rStyle w:val="Hyperlink"/>
            <w:rFonts w:ascii="Calibri" w:hAnsi="Calibri" w:cs="Calibri"/>
            <w:sz w:val="24"/>
            <w:szCs w:val="24"/>
          </w:rPr>
          <w:t>https://legislation.nsw.gov.au/view/html/inforce/current/sl-2011-0653</w:t>
        </w:r>
      </w:hyperlink>
    </w:p>
    <w:p w14:paraId="21713CD1" w14:textId="733123EF" w:rsidR="005E47CE" w:rsidRPr="0009265F" w:rsidRDefault="005E47CE" w:rsidP="00790BEE">
      <w:pPr>
        <w:rPr>
          <w:rFonts w:ascii="Calibri" w:hAnsi="Calibri" w:cs="Calibri"/>
          <w:sz w:val="24"/>
          <w:szCs w:val="24"/>
        </w:rPr>
      </w:pPr>
      <w:r w:rsidRPr="0009265F">
        <w:rPr>
          <w:rFonts w:ascii="Calibri" w:hAnsi="Calibri" w:cs="Calibri"/>
          <w:sz w:val="24"/>
          <w:szCs w:val="24"/>
        </w:rPr>
        <w:t xml:space="preserve">ACECQA – </w:t>
      </w:r>
      <w:hyperlink r:id="rId12" w:history="1">
        <w:r w:rsidRPr="0009265F">
          <w:rPr>
            <w:rStyle w:val="Hyperlink"/>
            <w:rFonts w:ascii="Calibri" w:hAnsi="Calibri" w:cs="Calibri"/>
            <w:sz w:val="24"/>
            <w:szCs w:val="24"/>
          </w:rPr>
          <w:t>https://www.acecqa.gov.au/</w:t>
        </w:r>
      </w:hyperlink>
    </w:p>
    <w:p w14:paraId="79938AF2" w14:textId="3F0A2D61" w:rsidR="005E47CE" w:rsidRPr="0009265F" w:rsidRDefault="005E47CE" w:rsidP="00790BEE">
      <w:pPr>
        <w:rPr>
          <w:rFonts w:ascii="Calibri" w:hAnsi="Calibri" w:cs="Calibri"/>
          <w:sz w:val="24"/>
          <w:szCs w:val="24"/>
        </w:rPr>
      </w:pPr>
      <w:r w:rsidRPr="0009265F">
        <w:rPr>
          <w:rFonts w:ascii="Calibri" w:hAnsi="Calibri" w:cs="Calibri"/>
          <w:sz w:val="24"/>
          <w:szCs w:val="24"/>
        </w:rPr>
        <w:t xml:space="preserve">My Time, Our Place – </w:t>
      </w:r>
      <w:hyperlink r:id="rId13" w:history="1">
        <w:r w:rsidRPr="0009265F">
          <w:rPr>
            <w:rStyle w:val="Hyperlink"/>
            <w:rFonts w:ascii="Calibri" w:hAnsi="Calibri" w:cs="Calibri"/>
            <w:sz w:val="24"/>
            <w:szCs w:val="24"/>
          </w:rPr>
          <w:t>https://www.acecqa.gov.au/sites/default/files/2023-01/MTOP-V2.0.pdf</w:t>
        </w:r>
      </w:hyperlink>
    </w:p>
    <w:p w14:paraId="652208B2" w14:textId="06FD9B44" w:rsidR="005E47CE" w:rsidRPr="0009265F" w:rsidRDefault="005E47CE" w:rsidP="00790BEE">
      <w:pPr>
        <w:rPr>
          <w:rFonts w:ascii="Calibri" w:hAnsi="Calibri" w:cs="Calibri"/>
          <w:sz w:val="24"/>
          <w:szCs w:val="24"/>
        </w:rPr>
      </w:pPr>
      <w:r w:rsidRPr="0009265F">
        <w:rPr>
          <w:rFonts w:ascii="Calibri" w:hAnsi="Calibri" w:cs="Calibri"/>
          <w:sz w:val="24"/>
          <w:szCs w:val="24"/>
        </w:rPr>
        <w:t xml:space="preserve">NQF - </w:t>
      </w:r>
      <w:hyperlink r:id="rId14" w:history="1">
        <w:r w:rsidRPr="0009265F">
          <w:rPr>
            <w:rStyle w:val="Hyperlink"/>
            <w:rFonts w:ascii="Calibri" w:hAnsi="Calibri" w:cs="Calibri"/>
            <w:sz w:val="24"/>
            <w:szCs w:val="24"/>
          </w:rPr>
          <w:t>https://www.acecqa.gov.au/nqf/about</w:t>
        </w:r>
      </w:hyperlink>
    </w:p>
    <w:p w14:paraId="79066D62" w14:textId="36A25AA4" w:rsidR="00035BF4" w:rsidRPr="0009265F" w:rsidRDefault="00DE7F35" w:rsidP="00035BF4">
      <w:pPr>
        <w:rPr>
          <w:rFonts w:ascii="Calibri" w:hAnsi="Calibri" w:cs="Calibri"/>
          <w:sz w:val="24"/>
          <w:szCs w:val="24"/>
        </w:rPr>
      </w:pPr>
      <w:r w:rsidRPr="0009265F">
        <w:rPr>
          <w:rFonts w:ascii="Calibri" w:hAnsi="Calibri" w:cs="Calibri"/>
          <w:sz w:val="24"/>
          <w:szCs w:val="24"/>
        </w:rPr>
        <w:t xml:space="preserve">National Quality Standards - </w:t>
      </w:r>
      <w:hyperlink r:id="rId15" w:history="1">
        <w:r w:rsidRPr="0009265F">
          <w:rPr>
            <w:rStyle w:val="Hyperlink"/>
            <w:rFonts w:ascii="Calibri" w:hAnsi="Calibri" w:cs="Calibri"/>
            <w:sz w:val="24"/>
            <w:szCs w:val="24"/>
          </w:rPr>
          <w:t>https://www.acecqa.gov.au/national-quality-framework/the-national-quality-standard</w:t>
        </w:r>
      </w:hyperlink>
    </w:p>
    <w:p w14:paraId="6D0AA656" w14:textId="59576F8C" w:rsidR="00446ED9" w:rsidRPr="0009265F" w:rsidRDefault="00446ED9" w:rsidP="00035BF4">
      <w:pPr>
        <w:rPr>
          <w:rFonts w:ascii="Calibri" w:hAnsi="Calibri" w:cs="Calibri"/>
          <w:sz w:val="24"/>
          <w:szCs w:val="24"/>
        </w:rPr>
      </w:pPr>
      <w:r w:rsidRPr="0009265F">
        <w:rPr>
          <w:rFonts w:ascii="Calibri" w:hAnsi="Calibri" w:cs="Calibri"/>
          <w:sz w:val="24"/>
          <w:szCs w:val="24"/>
        </w:rPr>
        <w:t xml:space="preserve">Assessment and Rating Process - </w:t>
      </w:r>
      <w:hyperlink r:id="rId16" w:history="1">
        <w:r w:rsidR="00B604EC" w:rsidRPr="0009265F">
          <w:rPr>
            <w:rStyle w:val="Hyperlink"/>
            <w:rFonts w:ascii="Calibri" w:hAnsi="Calibri" w:cs="Calibri"/>
            <w:sz w:val="24"/>
            <w:szCs w:val="24"/>
          </w:rPr>
          <w:t>https://www.acecqa.gov.au/assessment/assessment-and-rating-process</w:t>
        </w:r>
      </w:hyperlink>
      <w:r w:rsidR="00B604EC" w:rsidRPr="0009265F">
        <w:rPr>
          <w:rFonts w:ascii="Calibri" w:hAnsi="Calibri" w:cs="Calibri"/>
          <w:sz w:val="24"/>
          <w:szCs w:val="24"/>
        </w:rPr>
        <w:t xml:space="preserve"> </w:t>
      </w:r>
    </w:p>
    <w:p w14:paraId="0F668FDD" w14:textId="6EF3BEB1" w:rsidR="00C74903" w:rsidRPr="0009265F" w:rsidRDefault="000176DE" w:rsidP="00C74903">
      <w:pPr>
        <w:rPr>
          <w:rFonts w:ascii="Calibri" w:hAnsi="Calibri" w:cs="Calibri"/>
          <w:sz w:val="24"/>
          <w:szCs w:val="24"/>
        </w:rPr>
      </w:pPr>
      <w:r w:rsidRPr="0009265F">
        <w:rPr>
          <w:rFonts w:ascii="Calibri" w:hAnsi="Calibri" w:cs="Calibri"/>
          <w:sz w:val="24"/>
          <w:szCs w:val="24"/>
        </w:rPr>
        <w:t xml:space="preserve">National Quality Framework - </w:t>
      </w:r>
      <w:hyperlink r:id="rId17" w:history="1">
        <w:r w:rsidRPr="0009265F">
          <w:rPr>
            <w:rStyle w:val="Hyperlink"/>
            <w:rFonts w:ascii="Calibri" w:hAnsi="Calibri" w:cs="Calibri"/>
            <w:sz w:val="24"/>
            <w:szCs w:val="24"/>
          </w:rPr>
          <w:t>https://www.acecqa.gov.au/nqf/national-law-regulations/approved-learning-frameworks</w:t>
        </w:r>
      </w:hyperlink>
    </w:p>
    <w:p w14:paraId="610A9B46" w14:textId="11171253" w:rsidR="005E47CE" w:rsidRPr="0009265F" w:rsidRDefault="00C74903" w:rsidP="00C74903">
      <w:pPr>
        <w:spacing w:after="160" w:line="278" w:lineRule="auto"/>
        <w:ind w:left="0" w:firstLine="0"/>
        <w:rPr>
          <w:rFonts w:ascii="Calibri" w:hAnsi="Calibri" w:cs="Calibri"/>
          <w:sz w:val="24"/>
          <w:szCs w:val="24"/>
        </w:rPr>
      </w:pPr>
      <w:r w:rsidRPr="0009265F">
        <w:rPr>
          <w:rFonts w:ascii="Calibri" w:hAnsi="Calibri" w:cs="Calibri"/>
          <w:sz w:val="24"/>
          <w:szCs w:val="24"/>
        </w:rPr>
        <w:br w:type="page"/>
      </w:r>
    </w:p>
    <w:p w14:paraId="489D969F" w14:textId="39B0DBFB" w:rsidR="005E47CE" w:rsidRPr="0009265F" w:rsidRDefault="005E47CE" w:rsidP="005E47CE">
      <w:pPr>
        <w:pStyle w:val="ListParagraph"/>
        <w:numPr>
          <w:ilvl w:val="0"/>
          <w:numId w:val="7"/>
        </w:numPr>
        <w:rPr>
          <w:rFonts w:ascii="Calibri" w:hAnsi="Calibri" w:cs="Calibri"/>
          <w:b/>
          <w:bCs/>
          <w:sz w:val="24"/>
          <w:szCs w:val="24"/>
          <w:u w:val="single"/>
        </w:rPr>
      </w:pPr>
      <w:r w:rsidRPr="0009265F">
        <w:rPr>
          <w:rFonts w:ascii="Calibri" w:hAnsi="Calibri" w:cs="Calibri"/>
          <w:b/>
          <w:bCs/>
          <w:sz w:val="24"/>
          <w:szCs w:val="24"/>
          <w:u w:val="single"/>
        </w:rPr>
        <w:lastRenderedPageBreak/>
        <w:t xml:space="preserve">Contact Details </w:t>
      </w:r>
    </w:p>
    <w:p w14:paraId="41316E9F" w14:textId="77777777" w:rsidR="005E47CE" w:rsidRPr="0009265F" w:rsidRDefault="005E47CE" w:rsidP="005E47CE">
      <w:pPr>
        <w:rPr>
          <w:rFonts w:ascii="Calibri" w:hAnsi="Calibri" w:cs="Calibri"/>
          <w:sz w:val="24"/>
          <w:szCs w:val="24"/>
        </w:rPr>
      </w:pPr>
    </w:p>
    <w:p w14:paraId="18E1E357" w14:textId="03097E3E" w:rsidR="005E47CE" w:rsidRPr="0009265F" w:rsidRDefault="005E47CE" w:rsidP="005E47CE">
      <w:pPr>
        <w:rPr>
          <w:rFonts w:ascii="Calibri" w:hAnsi="Calibri" w:cs="Calibri"/>
          <w:sz w:val="24"/>
          <w:szCs w:val="24"/>
        </w:rPr>
      </w:pPr>
      <w:r w:rsidRPr="0009265F">
        <w:rPr>
          <w:rFonts w:ascii="Calibri" w:hAnsi="Calibri" w:cs="Calibri"/>
          <w:sz w:val="24"/>
          <w:szCs w:val="24"/>
        </w:rPr>
        <w:t xml:space="preserve">Phone: 0478 117 321 </w:t>
      </w:r>
    </w:p>
    <w:p w14:paraId="2CDB4F35" w14:textId="77777777" w:rsidR="005E47CE" w:rsidRPr="0009265F" w:rsidRDefault="005E47CE" w:rsidP="005E47CE">
      <w:pPr>
        <w:rPr>
          <w:rFonts w:ascii="Calibri" w:hAnsi="Calibri" w:cs="Calibri"/>
          <w:sz w:val="24"/>
          <w:szCs w:val="24"/>
        </w:rPr>
      </w:pPr>
      <w:r w:rsidRPr="0009265F">
        <w:rPr>
          <w:rFonts w:ascii="Calibri" w:hAnsi="Calibri" w:cs="Calibri"/>
          <w:sz w:val="24"/>
          <w:szCs w:val="24"/>
        </w:rPr>
        <w:t xml:space="preserve">Address: 14 Winbourne St, West Ryde 2114  </w:t>
      </w:r>
    </w:p>
    <w:p w14:paraId="747A6C7B" w14:textId="77777777" w:rsidR="005E47CE" w:rsidRPr="0009265F" w:rsidRDefault="005E47CE" w:rsidP="005E47CE">
      <w:pPr>
        <w:rPr>
          <w:rFonts w:ascii="Calibri" w:hAnsi="Calibri" w:cs="Calibri"/>
          <w:sz w:val="24"/>
          <w:szCs w:val="24"/>
        </w:rPr>
      </w:pPr>
      <w:r w:rsidRPr="0009265F">
        <w:rPr>
          <w:rFonts w:ascii="Calibri" w:hAnsi="Calibri" w:cs="Calibri"/>
          <w:sz w:val="24"/>
          <w:szCs w:val="24"/>
        </w:rPr>
        <w:t xml:space="preserve">Email: ermingtonoosh@live.com.au  </w:t>
      </w:r>
    </w:p>
    <w:p w14:paraId="17A0AEC9" w14:textId="77777777" w:rsidR="005E47CE" w:rsidRPr="0009265F" w:rsidRDefault="005E47CE" w:rsidP="005E47CE">
      <w:pPr>
        <w:rPr>
          <w:rFonts w:ascii="Calibri" w:hAnsi="Calibri" w:cs="Calibri"/>
          <w:sz w:val="24"/>
          <w:szCs w:val="24"/>
        </w:rPr>
      </w:pPr>
      <w:r w:rsidRPr="0009265F">
        <w:rPr>
          <w:rFonts w:ascii="Calibri" w:hAnsi="Calibri" w:cs="Calibri"/>
          <w:sz w:val="24"/>
          <w:szCs w:val="24"/>
        </w:rPr>
        <w:t xml:space="preserve">Website: www.ermingtonoosh.com.au </w:t>
      </w:r>
    </w:p>
    <w:p w14:paraId="0A5E117E" w14:textId="77777777" w:rsidR="005E47CE" w:rsidRPr="0009265F" w:rsidRDefault="005E47CE" w:rsidP="005E47CE">
      <w:pPr>
        <w:rPr>
          <w:rFonts w:ascii="Calibri" w:hAnsi="Calibri" w:cs="Calibri"/>
          <w:sz w:val="24"/>
          <w:szCs w:val="24"/>
        </w:rPr>
      </w:pPr>
      <w:r w:rsidRPr="0009265F">
        <w:rPr>
          <w:rFonts w:ascii="Calibri" w:hAnsi="Calibri" w:cs="Calibri"/>
          <w:sz w:val="24"/>
          <w:szCs w:val="24"/>
        </w:rPr>
        <w:t xml:space="preserve"> </w:t>
      </w:r>
    </w:p>
    <w:p w14:paraId="7D55A145" w14:textId="1CC15424" w:rsidR="005E47CE" w:rsidRPr="0009265F" w:rsidRDefault="005E47CE" w:rsidP="005E47CE">
      <w:pPr>
        <w:rPr>
          <w:rFonts w:ascii="Calibri" w:hAnsi="Calibri" w:cs="Calibri"/>
          <w:sz w:val="24"/>
          <w:szCs w:val="24"/>
        </w:rPr>
      </w:pPr>
      <w:r w:rsidRPr="0009265F">
        <w:rPr>
          <w:rFonts w:ascii="Calibri" w:hAnsi="Calibri" w:cs="Calibri"/>
          <w:sz w:val="24"/>
          <w:szCs w:val="24"/>
        </w:rPr>
        <w:t xml:space="preserve">Co-Directors: Maia Kostic Woolcock </w:t>
      </w:r>
      <w:r w:rsidR="00C74903" w:rsidRPr="0009265F">
        <w:rPr>
          <w:rFonts w:ascii="Calibri" w:hAnsi="Calibri" w:cs="Calibri"/>
          <w:sz w:val="24"/>
          <w:szCs w:val="24"/>
        </w:rPr>
        <w:t>and</w:t>
      </w:r>
      <w:r w:rsidRPr="0009265F">
        <w:rPr>
          <w:rFonts w:ascii="Calibri" w:hAnsi="Calibri" w:cs="Calibri"/>
          <w:sz w:val="24"/>
          <w:szCs w:val="24"/>
        </w:rPr>
        <w:t xml:space="preserve"> Rachel Ferguson </w:t>
      </w:r>
    </w:p>
    <w:p w14:paraId="2BF57D0F" w14:textId="11FD2095" w:rsidR="005E47CE" w:rsidRPr="0009265F" w:rsidRDefault="005E47CE" w:rsidP="005E47CE">
      <w:pPr>
        <w:rPr>
          <w:rFonts w:ascii="Calibri" w:hAnsi="Calibri" w:cs="Calibri"/>
          <w:sz w:val="24"/>
          <w:szCs w:val="24"/>
        </w:rPr>
      </w:pPr>
      <w:r w:rsidRPr="0009265F">
        <w:rPr>
          <w:rFonts w:ascii="Calibri" w:hAnsi="Calibri" w:cs="Calibri"/>
          <w:sz w:val="24"/>
          <w:szCs w:val="24"/>
        </w:rPr>
        <w:t>Educational Leader: Rachel Ferguson</w:t>
      </w:r>
    </w:p>
    <w:p w14:paraId="1969C2C3" w14:textId="77777777" w:rsidR="005E47CE" w:rsidRPr="0009265F" w:rsidRDefault="005E47CE" w:rsidP="00035BF4">
      <w:pPr>
        <w:rPr>
          <w:rFonts w:ascii="Calibri" w:hAnsi="Calibri" w:cs="Calibri"/>
          <w:sz w:val="24"/>
          <w:szCs w:val="24"/>
        </w:rPr>
      </w:pPr>
    </w:p>
    <w:p w14:paraId="638AE860" w14:textId="528DDEA4" w:rsidR="00661726" w:rsidRPr="0009265F" w:rsidRDefault="00661726" w:rsidP="00661726">
      <w:pPr>
        <w:pStyle w:val="ListParagraph"/>
        <w:numPr>
          <w:ilvl w:val="0"/>
          <w:numId w:val="7"/>
        </w:numPr>
        <w:rPr>
          <w:rFonts w:ascii="Calibri" w:hAnsi="Calibri" w:cs="Calibri"/>
          <w:sz w:val="24"/>
          <w:szCs w:val="24"/>
        </w:rPr>
      </w:pPr>
      <w:r w:rsidRPr="0009265F">
        <w:rPr>
          <w:rFonts w:ascii="Calibri" w:hAnsi="Calibri" w:cs="Calibri"/>
          <w:b/>
          <w:bCs/>
          <w:sz w:val="24"/>
          <w:szCs w:val="24"/>
          <w:u w:val="single"/>
        </w:rPr>
        <w:t xml:space="preserve">Hours of Operation </w:t>
      </w:r>
    </w:p>
    <w:p w14:paraId="39FB35B4" w14:textId="77777777" w:rsidR="00661726" w:rsidRPr="0009265F" w:rsidRDefault="00661726" w:rsidP="00661726">
      <w:pPr>
        <w:rPr>
          <w:rFonts w:ascii="Calibri" w:hAnsi="Calibri" w:cs="Calibri"/>
          <w:sz w:val="24"/>
          <w:szCs w:val="24"/>
        </w:rPr>
      </w:pPr>
    </w:p>
    <w:p w14:paraId="0C212E0C" w14:textId="6FF03AED" w:rsidR="00C958E1" w:rsidRPr="0009265F" w:rsidRDefault="00661726" w:rsidP="00661726">
      <w:pPr>
        <w:rPr>
          <w:rFonts w:ascii="Calibri" w:hAnsi="Calibri" w:cs="Calibri"/>
          <w:sz w:val="24"/>
          <w:szCs w:val="24"/>
        </w:rPr>
      </w:pPr>
      <w:r w:rsidRPr="0009265F">
        <w:rPr>
          <w:rFonts w:ascii="Calibri" w:hAnsi="Calibri" w:cs="Calibri"/>
          <w:sz w:val="24"/>
          <w:szCs w:val="24"/>
        </w:rPr>
        <w:t>Monday to Friday</w:t>
      </w:r>
      <w:r w:rsidR="00C958E1" w:rsidRPr="0009265F">
        <w:rPr>
          <w:rFonts w:ascii="Calibri" w:hAnsi="Calibri" w:cs="Calibri"/>
          <w:sz w:val="24"/>
          <w:szCs w:val="24"/>
        </w:rPr>
        <w:t>:</w:t>
      </w:r>
      <w:r w:rsidRPr="0009265F">
        <w:rPr>
          <w:rFonts w:ascii="Calibri" w:hAnsi="Calibri" w:cs="Calibri"/>
          <w:sz w:val="24"/>
          <w:szCs w:val="24"/>
        </w:rPr>
        <w:t xml:space="preserve"> 7am-9am (children dismissed at 8.35am all children must be in by 8:15am) &amp; 2.00pm-6.00pm (children arrive at 3.00pm) </w:t>
      </w:r>
    </w:p>
    <w:p w14:paraId="4008BA83" w14:textId="779A8662" w:rsidR="00661726" w:rsidRPr="0009265F" w:rsidRDefault="00661726" w:rsidP="00661726">
      <w:pPr>
        <w:rPr>
          <w:rFonts w:ascii="Calibri" w:hAnsi="Calibri" w:cs="Calibri"/>
          <w:sz w:val="24"/>
          <w:szCs w:val="24"/>
        </w:rPr>
      </w:pPr>
      <w:r w:rsidRPr="0009265F">
        <w:rPr>
          <w:rFonts w:ascii="Calibri" w:hAnsi="Calibri" w:cs="Calibri"/>
          <w:sz w:val="24"/>
          <w:szCs w:val="24"/>
        </w:rPr>
        <w:t>Vacation Care &amp; Pupil Free days</w:t>
      </w:r>
      <w:r w:rsidR="00C958E1" w:rsidRPr="0009265F">
        <w:rPr>
          <w:rFonts w:ascii="Calibri" w:hAnsi="Calibri" w:cs="Calibri"/>
          <w:sz w:val="24"/>
          <w:szCs w:val="24"/>
        </w:rPr>
        <w:t>:</w:t>
      </w:r>
      <w:r w:rsidRPr="0009265F">
        <w:rPr>
          <w:rFonts w:ascii="Calibri" w:hAnsi="Calibri" w:cs="Calibri"/>
          <w:sz w:val="24"/>
          <w:szCs w:val="24"/>
        </w:rPr>
        <w:t xml:space="preserve"> 7am-6pm </w:t>
      </w:r>
    </w:p>
    <w:p w14:paraId="29E811DA" w14:textId="77777777" w:rsidR="00661726" w:rsidRPr="0009265F" w:rsidRDefault="00661726" w:rsidP="00661726">
      <w:pPr>
        <w:rPr>
          <w:rFonts w:ascii="Calibri" w:hAnsi="Calibri" w:cs="Calibri"/>
          <w:sz w:val="24"/>
          <w:szCs w:val="24"/>
        </w:rPr>
      </w:pPr>
      <w:r w:rsidRPr="0009265F">
        <w:rPr>
          <w:rFonts w:ascii="Calibri" w:hAnsi="Calibri" w:cs="Calibri"/>
          <w:sz w:val="24"/>
          <w:szCs w:val="24"/>
        </w:rPr>
        <w:t xml:space="preserve"> </w:t>
      </w:r>
    </w:p>
    <w:p w14:paraId="47019F01" w14:textId="77777777" w:rsidR="00661726" w:rsidRPr="0009265F" w:rsidRDefault="00661726" w:rsidP="00661726">
      <w:pPr>
        <w:rPr>
          <w:rFonts w:ascii="Calibri" w:hAnsi="Calibri" w:cs="Calibri"/>
          <w:sz w:val="24"/>
          <w:szCs w:val="24"/>
        </w:rPr>
      </w:pPr>
      <w:r w:rsidRPr="0009265F">
        <w:rPr>
          <w:rFonts w:ascii="Calibri" w:hAnsi="Calibri" w:cs="Calibri"/>
          <w:sz w:val="24"/>
          <w:szCs w:val="24"/>
        </w:rPr>
        <w:t xml:space="preserve">As these are our licensed hours, we are unable to accept children outside of these times. </w:t>
      </w:r>
    </w:p>
    <w:p w14:paraId="64D65260" w14:textId="77777777" w:rsidR="00661726" w:rsidRPr="0009265F" w:rsidRDefault="00661726" w:rsidP="00661726">
      <w:pPr>
        <w:rPr>
          <w:rFonts w:ascii="Calibri" w:hAnsi="Calibri" w:cs="Calibri"/>
          <w:sz w:val="24"/>
          <w:szCs w:val="24"/>
        </w:rPr>
      </w:pPr>
    </w:p>
    <w:p w14:paraId="305D9D38" w14:textId="490882B7" w:rsidR="00192B82" w:rsidRPr="0009265F" w:rsidRDefault="00661726" w:rsidP="00865CB4">
      <w:pPr>
        <w:pStyle w:val="ListParagraph"/>
        <w:numPr>
          <w:ilvl w:val="0"/>
          <w:numId w:val="7"/>
        </w:numPr>
        <w:ind w:left="720"/>
        <w:rPr>
          <w:rFonts w:ascii="Calibri" w:hAnsi="Calibri" w:cs="Calibri"/>
          <w:b/>
          <w:bCs/>
          <w:sz w:val="24"/>
          <w:szCs w:val="24"/>
          <w:u w:val="single"/>
        </w:rPr>
      </w:pPr>
      <w:r w:rsidRPr="0009265F">
        <w:rPr>
          <w:rFonts w:ascii="Calibri" w:hAnsi="Calibri" w:cs="Calibri"/>
          <w:b/>
          <w:bCs/>
          <w:sz w:val="24"/>
          <w:szCs w:val="24"/>
          <w:u w:val="single"/>
        </w:rPr>
        <w:t>Staff: Child Ratios</w:t>
      </w:r>
    </w:p>
    <w:p w14:paraId="1A8199E1" w14:textId="77777777" w:rsidR="00192B82" w:rsidRPr="0009265F" w:rsidRDefault="00192B82" w:rsidP="00192B82">
      <w:pPr>
        <w:rPr>
          <w:rFonts w:ascii="Calibri" w:hAnsi="Calibri" w:cs="Calibri"/>
          <w:b/>
          <w:bCs/>
          <w:sz w:val="24"/>
          <w:szCs w:val="24"/>
          <w:u w:val="single"/>
        </w:rPr>
      </w:pPr>
    </w:p>
    <w:p w14:paraId="78F90EE6" w14:textId="23B2E913" w:rsidR="00192B82" w:rsidRPr="0009265F" w:rsidRDefault="00192B82" w:rsidP="00192B82">
      <w:pPr>
        <w:rPr>
          <w:rFonts w:ascii="Calibri" w:hAnsi="Calibri" w:cs="Calibri"/>
          <w:sz w:val="24"/>
          <w:szCs w:val="24"/>
        </w:rPr>
      </w:pPr>
      <w:r w:rsidRPr="0009265F">
        <w:rPr>
          <w:rFonts w:ascii="Calibri" w:hAnsi="Calibri" w:cs="Calibri"/>
          <w:sz w:val="24"/>
          <w:szCs w:val="24"/>
        </w:rPr>
        <w:t xml:space="preserve">The Centre has 2 permanent staff being the Co-Directors and we also have a pool of consistent casual staff. There is always a minimum of two staff members on duty </w:t>
      </w:r>
      <w:r w:rsidR="00BA173B" w:rsidRPr="0009265F">
        <w:rPr>
          <w:rFonts w:ascii="Calibri" w:hAnsi="Calibri" w:cs="Calibri"/>
          <w:sz w:val="24"/>
          <w:szCs w:val="24"/>
        </w:rPr>
        <w:t>and</w:t>
      </w:r>
      <w:r w:rsidRPr="0009265F">
        <w:rPr>
          <w:rFonts w:ascii="Calibri" w:hAnsi="Calibri" w:cs="Calibri"/>
          <w:sz w:val="24"/>
          <w:szCs w:val="24"/>
        </w:rPr>
        <w:t xml:space="preserve"> the centre adheres to the National Standards for Outside School Hours Care of one staff member for every 15 children for before </w:t>
      </w:r>
      <w:r w:rsidR="00044728" w:rsidRPr="0009265F">
        <w:rPr>
          <w:rFonts w:ascii="Calibri" w:hAnsi="Calibri" w:cs="Calibri"/>
          <w:sz w:val="24"/>
          <w:szCs w:val="24"/>
        </w:rPr>
        <w:t>and</w:t>
      </w:r>
      <w:r w:rsidRPr="0009265F">
        <w:rPr>
          <w:rFonts w:ascii="Calibri" w:hAnsi="Calibri" w:cs="Calibri"/>
          <w:sz w:val="24"/>
          <w:szCs w:val="24"/>
        </w:rPr>
        <w:t xml:space="preserve"> after school care, </w:t>
      </w:r>
      <w:r w:rsidR="00202FF1" w:rsidRPr="0009265F">
        <w:rPr>
          <w:rFonts w:ascii="Calibri" w:hAnsi="Calibri" w:cs="Calibri"/>
          <w:sz w:val="24"/>
          <w:szCs w:val="24"/>
        </w:rPr>
        <w:t>and</w:t>
      </w:r>
      <w:r w:rsidRPr="0009265F">
        <w:rPr>
          <w:rFonts w:ascii="Calibri" w:hAnsi="Calibri" w:cs="Calibri"/>
          <w:sz w:val="24"/>
          <w:szCs w:val="24"/>
        </w:rPr>
        <w:t xml:space="preserve"> one staff member for every 10 children on excursions during Vacation Care (1</w:t>
      </w:r>
      <w:r w:rsidR="00EB5F61" w:rsidRPr="0009265F">
        <w:rPr>
          <w:rFonts w:ascii="Calibri" w:hAnsi="Calibri" w:cs="Calibri"/>
          <w:sz w:val="24"/>
          <w:szCs w:val="24"/>
        </w:rPr>
        <w:t xml:space="preserve"> to </w:t>
      </w:r>
      <w:r w:rsidRPr="0009265F">
        <w:rPr>
          <w:rFonts w:ascii="Calibri" w:hAnsi="Calibri" w:cs="Calibri"/>
          <w:sz w:val="24"/>
          <w:szCs w:val="24"/>
        </w:rPr>
        <w:t xml:space="preserve">5 for swimming excursions).  </w:t>
      </w:r>
    </w:p>
    <w:p w14:paraId="455209F3" w14:textId="77777777" w:rsidR="00865CB4" w:rsidRPr="0009265F" w:rsidRDefault="00865CB4" w:rsidP="00192B82">
      <w:pPr>
        <w:rPr>
          <w:rFonts w:ascii="Calibri" w:hAnsi="Calibri" w:cs="Calibri"/>
          <w:sz w:val="24"/>
          <w:szCs w:val="24"/>
        </w:rPr>
      </w:pPr>
    </w:p>
    <w:p w14:paraId="05BD764F" w14:textId="3F72A42C" w:rsidR="00192B82" w:rsidRPr="0009265F" w:rsidRDefault="00192B82" w:rsidP="00192B82">
      <w:pPr>
        <w:rPr>
          <w:rFonts w:ascii="Calibri" w:hAnsi="Calibri" w:cs="Calibri"/>
          <w:sz w:val="24"/>
          <w:szCs w:val="24"/>
        </w:rPr>
      </w:pPr>
      <w:r w:rsidRPr="0009265F">
        <w:rPr>
          <w:rFonts w:ascii="Calibri" w:hAnsi="Calibri" w:cs="Calibri"/>
          <w:sz w:val="24"/>
          <w:szCs w:val="24"/>
        </w:rPr>
        <w:t xml:space="preserve">All staff are encouraged to have First Aid Certificates &amp; </w:t>
      </w:r>
      <w:r w:rsidR="00A040F3" w:rsidRPr="0009265F">
        <w:rPr>
          <w:rFonts w:ascii="Calibri" w:hAnsi="Calibri" w:cs="Calibri"/>
          <w:sz w:val="24"/>
          <w:szCs w:val="24"/>
        </w:rPr>
        <w:t>hold a current</w:t>
      </w:r>
      <w:r w:rsidRPr="0009265F">
        <w:rPr>
          <w:rFonts w:ascii="Calibri" w:hAnsi="Calibri" w:cs="Calibri"/>
          <w:sz w:val="24"/>
          <w:szCs w:val="24"/>
        </w:rPr>
        <w:t xml:space="preserve"> Working with Children Check.  </w:t>
      </w:r>
    </w:p>
    <w:p w14:paraId="02704650" w14:textId="77777777" w:rsidR="00865CB4" w:rsidRPr="0009265F" w:rsidRDefault="00865CB4" w:rsidP="00192B82">
      <w:pPr>
        <w:rPr>
          <w:rFonts w:ascii="Calibri" w:hAnsi="Calibri" w:cs="Calibri"/>
          <w:sz w:val="24"/>
          <w:szCs w:val="24"/>
        </w:rPr>
      </w:pPr>
    </w:p>
    <w:p w14:paraId="507065C7" w14:textId="1D1516B7" w:rsidR="00192B82" w:rsidRPr="0009265F" w:rsidRDefault="00192B82" w:rsidP="00192B82">
      <w:pPr>
        <w:rPr>
          <w:rFonts w:ascii="Calibri" w:hAnsi="Calibri" w:cs="Calibri"/>
          <w:sz w:val="24"/>
          <w:szCs w:val="24"/>
        </w:rPr>
      </w:pPr>
      <w:r w:rsidRPr="0009265F">
        <w:rPr>
          <w:rFonts w:ascii="Calibri" w:hAnsi="Calibri" w:cs="Calibri"/>
          <w:sz w:val="24"/>
          <w:szCs w:val="24"/>
        </w:rPr>
        <w:t xml:space="preserve">All </w:t>
      </w:r>
      <w:r w:rsidR="00902DC8" w:rsidRPr="0009265F">
        <w:rPr>
          <w:rFonts w:ascii="Calibri" w:hAnsi="Calibri" w:cs="Calibri"/>
          <w:sz w:val="24"/>
          <w:szCs w:val="24"/>
        </w:rPr>
        <w:t>R</w:t>
      </w:r>
      <w:r w:rsidRPr="0009265F">
        <w:rPr>
          <w:rFonts w:ascii="Calibri" w:hAnsi="Calibri" w:cs="Calibri"/>
          <w:sz w:val="24"/>
          <w:szCs w:val="24"/>
        </w:rPr>
        <w:t xml:space="preserve">esponsible </w:t>
      </w:r>
      <w:r w:rsidR="00902DC8" w:rsidRPr="0009265F">
        <w:rPr>
          <w:rFonts w:ascii="Calibri" w:hAnsi="Calibri" w:cs="Calibri"/>
          <w:sz w:val="24"/>
          <w:szCs w:val="24"/>
        </w:rPr>
        <w:t>P</w:t>
      </w:r>
      <w:r w:rsidRPr="0009265F">
        <w:rPr>
          <w:rFonts w:ascii="Calibri" w:hAnsi="Calibri" w:cs="Calibri"/>
          <w:sz w:val="24"/>
          <w:szCs w:val="24"/>
        </w:rPr>
        <w:t xml:space="preserve">ersons have participated in Child Protection training (Identifying </w:t>
      </w:r>
      <w:r w:rsidR="007D4678" w:rsidRPr="0009265F">
        <w:rPr>
          <w:rFonts w:ascii="Calibri" w:hAnsi="Calibri" w:cs="Calibri"/>
          <w:sz w:val="24"/>
          <w:szCs w:val="24"/>
        </w:rPr>
        <w:t>and</w:t>
      </w:r>
      <w:r w:rsidRPr="0009265F">
        <w:rPr>
          <w:rFonts w:ascii="Calibri" w:hAnsi="Calibri" w:cs="Calibri"/>
          <w:sz w:val="24"/>
          <w:szCs w:val="24"/>
        </w:rPr>
        <w:t xml:space="preserve"> Responding to Risk of Harm). </w:t>
      </w:r>
    </w:p>
    <w:p w14:paraId="1AC30B9D" w14:textId="77777777" w:rsidR="00192B82" w:rsidRPr="0009265F" w:rsidRDefault="00192B82" w:rsidP="00B92CF0">
      <w:pPr>
        <w:ind w:left="0" w:firstLine="0"/>
        <w:rPr>
          <w:rFonts w:ascii="Calibri" w:hAnsi="Calibri" w:cs="Calibri"/>
          <w:b/>
          <w:bCs/>
          <w:sz w:val="24"/>
          <w:szCs w:val="24"/>
          <w:u w:val="single"/>
        </w:rPr>
      </w:pPr>
    </w:p>
    <w:p w14:paraId="3FEEBABC" w14:textId="226032A4" w:rsidR="00865CB4" w:rsidRPr="0009265F" w:rsidRDefault="00661726" w:rsidP="00865CB4">
      <w:pPr>
        <w:pStyle w:val="ListParagraph"/>
        <w:numPr>
          <w:ilvl w:val="0"/>
          <w:numId w:val="7"/>
        </w:numPr>
        <w:rPr>
          <w:rFonts w:ascii="Calibri" w:hAnsi="Calibri" w:cs="Calibri"/>
          <w:b/>
          <w:bCs/>
          <w:sz w:val="24"/>
          <w:szCs w:val="24"/>
          <w:u w:val="single"/>
        </w:rPr>
      </w:pPr>
      <w:r w:rsidRPr="0009265F">
        <w:rPr>
          <w:rFonts w:ascii="Calibri" w:hAnsi="Calibri" w:cs="Calibri"/>
          <w:b/>
          <w:bCs/>
          <w:sz w:val="24"/>
          <w:szCs w:val="24"/>
          <w:u w:val="single"/>
        </w:rPr>
        <w:t xml:space="preserve">Management </w:t>
      </w:r>
    </w:p>
    <w:p w14:paraId="53BCB36B" w14:textId="77777777" w:rsidR="00865CB4" w:rsidRPr="0009265F" w:rsidRDefault="00865CB4" w:rsidP="00865CB4">
      <w:pPr>
        <w:rPr>
          <w:rFonts w:ascii="Calibri" w:hAnsi="Calibri" w:cs="Calibri"/>
          <w:b/>
          <w:bCs/>
          <w:sz w:val="24"/>
          <w:szCs w:val="24"/>
          <w:u w:val="single"/>
        </w:rPr>
      </w:pPr>
    </w:p>
    <w:p w14:paraId="6E1890A7" w14:textId="77777777" w:rsidR="00865CB4" w:rsidRPr="0009265F" w:rsidRDefault="00865CB4" w:rsidP="00865CB4">
      <w:pPr>
        <w:rPr>
          <w:rFonts w:ascii="Calibri" w:hAnsi="Calibri" w:cs="Calibri"/>
          <w:sz w:val="24"/>
          <w:szCs w:val="24"/>
        </w:rPr>
      </w:pPr>
      <w:r w:rsidRPr="0009265F">
        <w:rPr>
          <w:rFonts w:ascii="Calibri" w:hAnsi="Calibri" w:cs="Calibri"/>
          <w:sz w:val="24"/>
          <w:szCs w:val="24"/>
        </w:rPr>
        <w:t xml:space="preserve">The Management Committee is comprised of a voluntary group of parents.  The Committee decides matters of policy, fees, staffing &amp; all matters relating to the running of the centre. This Committee usually meets at the centre once each term at approximately 7.00pm.  </w:t>
      </w:r>
    </w:p>
    <w:p w14:paraId="79CB1501" w14:textId="77777777" w:rsidR="00865CB4" w:rsidRPr="0009265F" w:rsidRDefault="00865CB4" w:rsidP="00865CB4">
      <w:pPr>
        <w:rPr>
          <w:rFonts w:ascii="Calibri" w:hAnsi="Calibri" w:cs="Calibri"/>
          <w:sz w:val="24"/>
          <w:szCs w:val="24"/>
        </w:rPr>
      </w:pPr>
    </w:p>
    <w:p w14:paraId="3F723D18" w14:textId="6923A7EE" w:rsidR="00865CB4" w:rsidRPr="0009265F" w:rsidRDefault="00865CB4" w:rsidP="00865CB4">
      <w:pPr>
        <w:rPr>
          <w:rFonts w:ascii="Calibri" w:hAnsi="Calibri" w:cs="Calibri"/>
          <w:sz w:val="24"/>
          <w:szCs w:val="24"/>
        </w:rPr>
      </w:pPr>
      <w:r w:rsidRPr="0009265F">
        <w:rPr>
          <w:rFonts w:ascii="Calibri" w:hAnsi="Calibri" w:cs="Calibri"/>
          <w:sz w:val="24"/>
          <w:szCs w:val="24"/>
        </w:rPr>
        <w:t xml:space="preserve">New parents are always welcome </w:t>
      </w:r>
      <w:r w:rsidR="00AE1443" w:rsidRPr="0009265F">
        <w:rPr>
          <w:rFonts w:ascii="Calibri" w:hAnsi="Calibri" w:cs="Calibri"/>
          <w:sz w:val="24"/>
          <w:szCs w:val="24"/>
        </w:rPr>
        <w:t>to join</w:t>
      </w:r>
      <w:r w:rsidRPr="0009265F">
        <w:rPr>
          <w:rFonts w:ascii="Calibri" w:hAnsi="Calibri" w:cs="Calibri"/>
          <w:sz w:val="24"/>
          <w:szCs w:val="24"/>
        </w:rPr>
        <w:t xml:space="preserve"> the Committee. The Annual General Meeting is held in Term 2 each year.  </w:t>
      </w:r>
    </w:p>
    <w:p w14:paraId="1C9EA740" w14:textId="77777777" w:rsidR="00865CB4" w:rsidRPr="0009265F" w:rsidRDefault="00865CB4" w:rsidP="00865CB4">
      <w:pPr>
        <w:rPr>
          <w:rFonts w:ascii="Calibri" w:hAnsi="Calibri" w:cs="Calibri"/>
          <w:sz w:val="24"/>
          <w:szCs w:val="24"/>
        </w:rPr>
      </w:pPr>
      <w:r w:rsidRPr="0009265F">
        <w:rPr>
          <w:rFonts w:ascii="Calibri" w:hAnsi="Calibri" w:cs="Calibri"/>
          <w:sz w:val="24"/>
          <w:szCs w:val="24"/>
        </w:rPr>
        <w:t xml:space="preserve"> </w:t>
      </w:r>
    </w:p>
    <w:p w14:paraId="74CECA17" w14:textId="20673C6E" w:rsidR="00865CB4" w:rsidRPr="0009265F" w:rsidRDefault="00865CB4" w:rsidP="00865CB4">
      <w:pPr>
        <w:rPr>
          <w:rFonts w:ascii="Calibri" w:hAnsi="Calibri" w:cs="Calibri"/>
          <w:sz w:val="24"/>
          <w:szCs w:val="24"/>
        </w:rPr>
      </w:pPr>
      <w:r w:rsidRPr="0009265F">
        <w:rPr>
          <w:rFonts w:ascii="Calibri" w:hAnsi="Calibri" w:cs="Calibri"/>
          <w:sz w:val="24"/>
          <w:szCs w:val="24"/>
        </w:rPr>
        <w:t xml:space="preserve">Our centre </w:t>
      </w:r>
      <w:r w:rsidR="00346E75" w:rsidRPr="0009265F">
        <w:rPr>
          <w:rFonts w:ascii="Calibri" w:hAnsi="Calibri" w:cs="Calibri"/>
          <w:sz w:val="24"/>
          <w:szCs w:val="24"/>
        </w:rPr>
        <w:t>outsources administration to</w:t>
      </w:r>
      <w:r w:rsidRPr="0009265F">
        <w:rPr>
          <w:rFonts w:ascii="Calibri" w:hAnsi="Calibri" w:cs="Calibri"/>
          <w:sz w:val="24"/>
          <w:szCs w:val="24"/>
        </w:rPr>
        <w:t xml:space="preserve"> CHAMP </w:t>
      </w:r>
      <w:r w:rsidR="00346E75" w:rsidRPr="0009265F">
        <w:rPr>
          <w:rFonts w:ascii="Calibri" w:hAnsi="Calibri" w:cs="Calibri"/>
          <w:sz w:val="24"/>
          <w:szCs w:val="24"/>
        </w:rPr>
        <w:t>E</w:t>
      </w:r>
      <w:r w:rsidRPr="0009265F">
        <w:rPr>
          <w:rFonts w:ascii="Calibri" w:hAnsi="Calibri" w:cs="Calibri"/>
          <w:sz w:val="24"/>
          <w:szCs w:val="24"/>
        </w:rPr>
        <w:t xml:space="preserve">nterprises who manage the financial aspects of our centre, as well as many other centres. They will email you with a fortnightly invoice statement to assist you in keeping up to date with your fees. </w:t>
      </w:r>
      <w:r w:rsidR="00D03E20" w:rsidRPr="0009265F">
        <w:rPr>
          <w:rFonts w:ascii="Calibri" w:hAnsi="Calibri" w:cs="Calibri"/>
          <w:sz w:val="24"/>
          <w:szCs w:val="24"/>
        </w:rPr>
        <w:t xml:space="preserve">You may contact them directly with </w:t>
      </w:r>
      <w:r w:rsidR="00B3337F" w:rsidRPr="0009265F">
        <w:rPr>
          <w:rFonts w:ascii="Calibri" w:hAnsi="Calibri" w:cs="Calibri"/>
          <w:sz w:val="24"/>
          <w:szCs w:val="24"/>
        </w:rPr>
        <w:t>enquiries</w:t>
      </w:r>
      <w:r w:rsidRPr="0009265F">
        <w:rPr>
          <w:rFonts w:ascii="Calibri" w:hAnsi="Calibri" w:cs="Calibri"/>
          <w:sz w:val="24"/>
          <w:szCs w:val="24"/>
        </w:rPr>
        <w:t xml:space="preserve"> about centre fees, childcare subsidies</w:t>
      </w:r>
      <w:r w:rsidR="00D03E20" w:rsidRPr="0009265F">
        <w:rPr>
          <w:rFonts w:ascii="Calibri" w:hAnsi="Calibri" w:cs="Calibri"/>
          <w:sz w:val="24"/>
          <w:szCs w:val="24"/>
        </w:rPr>
        <w:t>,</w:t>
      </w:r>
      <w:r w:rsidRPr="0009265F">
        <w:rPr>
          <w:rFonts w:ascii="Calibri" w:hAnsi="Calibri" w:cs="Calibri"/>
          <w:sz w:val="24"/>
          <w:szCs w:val="24"/>
        </w:rPr>
        <w:t xml:space="preserve"> and other questions. </w:t>
      </w:r>
    </w:p>
    <w:p w14:paraId="7CCA4A19" w14:textId="77777777" w:rsidR="00865CB4" w:rsidRPr="0009265F" w:rsidRDefault="00865CB4" w:rsidP="00865CB4">
      <w:pPr>
        <w:rPr>
          <w:rFonts w:ascii="Calibri" w:hAnsi="Calibri" w:cs="Calibri"/>
          <w:b/>
          <w:bCs/>
          <w:sz w:val="24"/>
          <w:szCs w:val="24"/>
          <w:u w:val="single"/>
        </w:rPr>
      </w:pPr>
    </w:p>
    <w:p w14:paraId="64911F01" w14:textId="3028A53D" w:rsidR="00B3337F" w:rsidRPr="0009265F" w:rsidRDefault="00B3337F" w:rsidP="00B3337F">
      <w:pPr>
        <w:rPr>
          <w:rFonts w:ascii="Calibri" w:hAnsi="Calibri" w:cs="Calibri"/>
          <w:b/>
          <w:bCs/>
          <w:sz w:val="24"/>
          <w:szCs w:val="24"/>
          <w:u w:val="single"/>
        </w:rPr>
      </w:pPr>
    </w:p>
    <w:p w14:paraId="22CEE0CB" w14:textId="77777777" w:rsidR="00B3337F" w:rsidRPr="0009265F" w:rsidRDefault="00B3337F" w:rsidP="00B3337F">
      <w:pPr>
        <w:rPr>
          <w:rFonts w:ascii="Calibri" w:hAnsi="Calibri" w:cs="Calibri"/>
          <w:b/>
          <w:bCs/>
          <w:sz w:val="24"/>
          <w:szCs w:val="24"/>
          <w:u w:val="single"/>
        </w:rPr>
      </w:pPr>
    </w:p>
    <w:p w14:paraId="61D5EBCC" w14:textId="6E86AED9" w:rsidR="00661726" w:rsidRPr="0009265F" w:rsidRDefault="00661726">
      <w:pPr>
        <w:pStyle w:val="ListParagraph"/>
        <w:numPr>
          <w:ilvl w:val="0"/>
          <w:numId w:val="7"/>
        </w:numPr>
        <w:rPr>
          <w:rFonts w:ascii="Calibri" w:hAnsi="Calibri" w:cs="Calibri"/>
          <w:b/>
          <w:bCs/>
          <w:sz w:val="24"/>
          <w:szCs w:val="24"/>
          <w:u w:val="single"/>
        </w:rPr>
      </w:pPr>
      <w:r w:rsidRPr="0009265F">
        <w:rPr>
          <w:rFonts w:ascii="Calibri" w:hAnsi="Calibri" w:cs="Calibri"/>
          <w:b/>
          <w:bCs/>
          <w:sz w:val="24"/>
          <w:szCs w:val="24"/>
          <w:u w:val="single"/>
        </w:rPr>
        <w:lastRenderedPageBreak/>
        <w:t>Approved Places</w:t>
      </w:r>
    </w:p>
    <w:p w14:paraId="0D267443" w14:textId="77777777" w:rsidR="00865CB4" w:rsidRPr="0009265F" w:rsidRDefault="00865CB4" w:rsidP="00865CB4">
      <w:pPr>
        <w:ind w:left="0" w:firstLine="0"/>
        <w:rPr>
          <w:rFonts w:ascii="Calibri" w:hAnsi="Calibri" w:cs="Calibri"/>
          <w:b/>
          <w:bCs/>
          <w:sz w:val="24"/>
          <w:szCs w:val="24"/>
          <w:u w:val="single"/>
        </w:rPr>
      </w:pPr>
    </w:p>
    <w:p w14:paraId="1F48A2E1" w14:textId="77777777" w:rsidR="00865CB4" w:rsidRPr="0009265F" w:rsidRDefault="00865CB4" w:rsidP="00865CB4">
      <w:pPr>
        <w:rPr>
          <w:rFonts w:ascii="Calibri" w:hAnsi="Calibri" w:cs="Calibri"/>
          <w:sz w:val="24"/>
          <w:szCs w:val="24"/>
        </w:rPr>
      </w:pPr>
      <w:r w:rsidRPr="0009265F">
        <w:rPr>
          <w:rFonts w:ascii="Calibri" w:hAnsi="Calibri" w:cs="Calibri"/>
          <w:sz w:val="24"/>
          <w:szCs w:val="24"/>
        </w:rPr>
        <w:t xml:space="preserve">Ermington OOSH must adhere to the number of allocated spaces they have been approved for according to the license. The centre is unable to go over these places. Current allocated places are:  </w:t>
      </w:r>
    </w:p>
    <w:p w14:paraId="26FF078E" w14:textId="75A245B7" w:rsidR="00865CB4" w:rsidRPr="0009265F" w:rsidRDefault="00865CB4" w:rsidP="00865CB4">
      <w:pPr>
        <w:pStyle w:val="ListParagraph"/>
        <w:numPr>
          <w:ilvl w:val="0"/>
          <w:numId w:val="9"/>
        </w:numPr>
        <w:rPr>
          <w:rFonts w:ascii="Calibri" w:hAnsi="Calibri" w:cs="Calibri"/>
          <w:sz w:val="24"/>
          <w:szCs w:val="24"/>
        </w:rPr>
      </w:pPr>
      <w:r w:rsidRPr="0009265F">
        <w:rPr>
          <w:rFonts w:ascii="Calibri" w:hAnsi="Calibri" w:cs="Calibri"/>
          <w:sz w:val="24"/>
          <w:szCs w:val="24"/>
        </w:rPr>
        <w:t xml:space="preserve">Before </w:t>
      </w:r>
      <w:r w:rsidR="00A9143D" w:rsidRPr="0009265F">
        <w:rPr>
          <w:rFonts w:ascii="Calibri" w:hAnsi="Calibri" w:cs="Calibri"/>
          <w:sz w:val="24"/>
          <w:szCs w:val="24"/>
        </w:rPr>
        <w:t>S</w:t>
      </w:r>
      <w:r w:rsidRPr="0009265F">
        <w:rPr>
          <w:rFonts w:ascii="Calibri" w:hAnsi="Calibri" w:cs="Calibri"/>
          <w:sz w:val="24"/>
          <w:szCs w:val="24"/>
        </w:rPr>
        <w:t>chool – 50</w:t>
      </w:r>
    </w:p>
    <w:p w14:paraId="42E75E10" w14:textId="77777777" w:rsidR="00865CB4" w:rsidRPr="0009265F" w:rsidRDefault="00865CB4" w:rsidP="00865CB4">
      <w:pPr>
        <w:pStyle w:val="ListParagraph"/>
        <w:numPr>
          <w:ilvl w:val="0"/>
          <w:numId w:val="9"/>
        </w:numPr>
        <w:rPr>
          <w:rFonts w:ascii="Calibri" w:hAnsi="Calibri" w:cs="Calibri"/>
          <w:sz w:val="24"/>
          <w:szCs w:val="24"/>
        </w:rPr>
      </w:pPr>
      <w:r w:rsidRPr="0009265F">
        <w:rPr>
          <w:rFonts w:ascii="Calibri" w:hAnsi="Calibri" w:cs="Calibri"/>
          <w:sz w:val="24"/>
          <w:szCs w:val="24"/>
        </w:rPr>
        <w:t>After School – 90</w:t>
      </w:r>
    </w:p>
    <w:p w14:paraId="75F9644B" w14:textId="6466480F" w:rsidR="00865CB4" w:rsidRPr="0009265F" w:rsidRDefault="00865CB4" w:rsidP="00865CB4">
      <w:pPr>
        <w:pStyle w:val="ListParagraph"/>
        <w:numPr>
          <w:ilvl w:val="0"/>
          <w:numId w:val="9"/>
        </w:numPr>
        <w:rPr>
          <w:rFonts w:ascii="Calibri" w:hAnsi="Calibri" w:cs="Calibri"/>
          <w:sz w:val="24"/>
          <w:szCs w:val="24"/>
        </w:rPr>
      </w:pPr>
      <w:r w:rsidRPr="0009265F">
        <w:rPr>
          <w:rFonts w:ascii="Calibri" w:hAnsi="Calibri" w:cs="Calibri"/>
          <w:sz w:val="24"/>
          <w:szCs w:val="24"/>
        </w:rPr>
        <w:t>Vacation Care – 45</w:t>
      </w:r>
    </w:p>
    <w:p w14:paraId="654D952A" w14:textId="77777777" w:rsidR="00865CB4" w:rsidRPr="0009265F" w:rsidRDefault="00865CB4" w:rsidP="00865CB4">
      <w:pPr>
        <w:rPr>
          <w:rFonts w:ascii="Calibri" w:hAnsi="Calibri" w:cs="Calibri"/>
          <w:b/>
          <w:bCs/>
          <w:sz w:val="24"/>
          <w:szCs w:val="24"/>
          <w:u w:val="single"/>
        </w:rPr>
      </w:pPr>
    </w:p>
    <w:p w14:paraId="4B21C20F" w14:textId="16A27D4E" w:rsidR="00661726" w:rsidRPr="0009265F" w:rsidRDefault="00661726" w:rsidP="00661726">
      <w:pPr>
        <w:pStyle w:val="ListParagraph"/>
        <w:numPr>
          <w:ilvl w:val="0"/>
          <w:numId w:val="7"/>
        </w:numPr>
        <w:rPr>
          <w:rFonts w:ascii="Calibri" w:hAnsi="Calibri" w:cs="Calibri"/>
          <w:b/>
          <w:bCs/>
          <w:sz w:val="24"/>
          <w:szCs w:val="24"/>
          <w:u w:val="single"/>
        </w:rPr>
      </w:pPr>
      <w:r w:rsidRPr="0009265F">
        <w:rPr>
          <w:rFonts w:ascii="Calibri" w:hAnsi="Calibri" w:cs="Calibri"/>
          <w:b/>
          <w:bCs/>
          <w:sz w:val="24"/>
          <w:szCs w:val="24"/>
          <w:u w:val="single"/>
        </w:rPr>
        <w:t xml:space="preserve">Enrolment </w:t>
      </w:r>
    </w:p>
    <w:p w14:paraId="2687FFBA" w14:textId="77777777" w:rsidR="00865CB4" w:rsidRPr="0009265F" w:rsidRDefault="00865CB4" w:rsidP="00865CB4">
      <w:pPr>
        <w:rPr>
          <w:rFonts w:ascii="Calibri" w:hAnsi="Calibri" w:cs="Calibri"/>
          <w:b/>
          <w:bCs/>
          <w:sz w:val="24"/>
          <w:szCs w:val="24"/>
          <w:u w:val="single"/>
        </w:rPr>
      </w:pPr>
    </w:p>
    <w:p w14:paraId="765523BF" w14:textId="77777777" w:rsidR="00865CB4" w:rsidRPr="0009265F" w:rsidRDefault="00865CB4" w:rsidP="00865CB4">
      <w:pPr>
        <w:rPr>
          <w:rFonts w:ascii="Calibri" w:hAnsi="Calibri" w:cs="Calibri"/>
          <w:b/>
          <w:bCs/>
          <w:sz w:val="24"/>
          <w:szCs w:val="24"/>
        </w:rPr>
      </w:pPr>
      <w:r w:rsidRPr="0009265F">
        <w:rPr>
          <w:rFonts w:ascii="Calibri" w:hAnsi="Calibri" w:cs="Calibri"/>
          <w:b/>
          <w:bCs/>
          <w:sz w:val="24"/>
          <w:szCs w:val="24"/>
        </w:rPr>
        <w:t xml:space="preserve">Enrolment Forms  </w:t>
      </w:r>
    </w:p>
    <w:p w14:paraId="3B495A56" w14:textId="04A7E6E4" w:rsidR="00865CB4" w:rsidRPr="0009265F" w:rsidRDefault="00865CB4" w:rsidP="00865CB4">
      <w:pPr>
        <w:rPr>
          <w:rFonts w:ascii="Calibri" w:hAnsi="Calibri" w:cs="Calibri"/>
          <w:sz w:val="24"/>
          <w:szCs w:val="24"/>
        </w:rPr>
      </w:pPr>
      <w:r w:rsidRPr="0009265F">
        <w:rPr>
          <w:rFonts w:ascii="Calibri" w:hAnsi="Calibri" w:cs="Calibri"/>
          <w:sz w:val="24"/>
          <w:szCs w:val="24"/>
        </w:rPr>
        <w:t xml:space="preserve">To enrol your child, you must complete an enrolment form </w:t>
      </w:r>
      <w:r w:rsidR="00976EDD">
        <w:rPr>
          <w:rFonts w:ascii="Calibri" w:hAnsi="Calibri" w:cs="Calibri"/>
          <w:sz w:val="24"/>
          <w:szCs w:val="24"/>
        </w:rPr>
        <w:t>and</w:t>
      </w:r>
      <w:r w:rsidRPr="0009265F">
        <w:rPr>
          <w:rFonts w:ascii="Calibri" w:hAnsi="Calibri" w:cs="Calibri"/>
          <w:sz w:val="24"/>
          <w:szCs w:val="24"/>
        </w:rPr>
        <w:t xml:space="preserve"> pay the annual membership fee. Enrolment forms can be </w:t>
      </w:r>
      <w:r w:rsidR="0086181F" w:rsidRPr="0009265F">
        <w:rPr>
          <w:rFonts w:ascii="Calibri" w:hAnsi="Calibri" w:cs="Calibri"/>
          <w:sz w:val="24"/>
          <w:szCs w:val="24"/>
        </w:rPr>
        <w:t xml:space="preserve">found via the ‘My Family Lounge’ website or </w:t>
      </w:r>
      <w:r w:rsidRPr="0009265F">
        <w:rPr>
          <w:rFonts w:ascii="Calibri" w:hAnsi="Calibri" w:cs="Calibri"/>
          <w:sz w:val="24"/>
          <w:szCs w:val="24"/>
        </w:rPr>
        <w:t>from our website</w:t>
      </w:r>
      <w:r w:rsidR="005244B9">
        <w:rPr>
          <w:rFonts w:ascii="Calibri" w:hAnsi="Calibri" w:cs="Calibri"/>
          <w:sz w:val="24"/>
          <w:szCs w:val="24"/>
        </w:rPr>
        <w:t xml:space="preserve">. This </w:t>
      </w:r>
      <w:r w:rsidRPr="0009265F">
        <w:rPr>
          <w:rFonts w:ascii="Calibri" w:hAnsi="Calibri" w:cs="Calibri"/>
          <w:sz w:val="24"/>
          <w:szCs w:val="24"/>
        </w:rPr>
        <w:t xml:space="preserve">must be completed in </w:t>
      </w:r>
      <w:r w:rsidR="000573DF">
        <w:rPr>
          <w:rFonts w:ascii="Calibri" w:hAnsi="Calibri" w:cs="Calibri"/>
          <w:sz w:val="24"/>
          <w:szCs w:val="24"/>
        </w:rPr>
        <w:t>full</w:t>
      </w:r>
      <w:r w:rsidRPr="0009265F">
        <w:rPr>
          <w:rFonts w:ascii="Calibri" w:hAnsi="Calibri" w:cs="Calibri"/>
          <w:sz w:val="24"/>
          <w:szCs w:val="24"/>
        </w:rPr>
        <w:t xml:space="preserve">, </w:t>
      </w:r>
      <w:r w:rsidR="005244B9">
        <w:rPr>
          <w:rFonts w:ascii="Calibri" w:hAnsi="Calibri" w:cs="Calibri"/>
          <w:sz w:val="24"/>
          <w:szCs w:val="24"/>
        </w:rPr>
        <w:t>prior</w:t>
      </w:r>
      <w:r w:rsidRPr="0009265F">
        <w:rPr>
          <w:rFonts w:ascii="Calibri" w:hAnsi="Calibri" w:cs="Calibri"/>
          <w:sz w:val="24"/>
          <w:szCs w:val="24"/>
        </w:rPr>
        <w:t xml:space="preserve"> to your child attending the Centre. This form contains medical consent in case of an accident. It also specifies who may collect your child from the Centre as well as immunisation record</w:t>
      </w:r>
      <w:r w:rsidR="004531FC">
        <w:rPr>
          <w:rFonts w:ascii="Calibri" w:hAnsi="Calibri" w:cs="Calibri"/>
          <w:sz w:val="24"/>
          <w:szCs w:val="24"/>
        </w:rPr>
        <w:t>s</w:t>
      </w:r>
      <w:r w:rsidRPr="0009265F">
        <w:rPr>
          <w:rFonts w:ascii="Calibri" w:hAnsi="Calibri" w:cs="Calibri"/>
          <w:sz w:val="24"/>
          <w:szCs w:val="24"/>
        </w:rPr>
        <w:t xml:space="preserve">. </w:t>
      </w:r>
      <w:r w:rsidR="0086181F" w:rsidRPr="0009265F">
        <w:rPr>
          <w:rFonts w:ascii="Calibri" w:hAnsi="Calibri" w:cs="Calibri"/>
          <w:sz w:val="24"/>
          <w:szCs w:val="24"/>
        </w:rPr>
        <w:t xml:space="preserve">Families </w:t>
      </w:r>
      <w:r w:rsidRPr="0009265F">
        <w:rPr>
          <w:rFonts w:ascii="Calibri" w:hAnsi="Calibri" w:cs="Calibri"/>
          <w:sz w:val="24"/>
          <w:szCs w:val="24"/>
        </w:rPr>
        <w:t xml:space="preserve">must also update this information </w:t>
      </w:r>
      <w:r w:rsidR="0086181F" w:rsidRPr="0009265F">
        <w:rPr>
          <w:rFonts w:ascii="Calibri" w:hAnsi="Calibri" w:cs="Calibri"/>
          <w:sz w:val="24"/>
          <w:szCs w:val="24"/>
        </w:rPr>
        <w:t xml:space="preserve">when there are changes via My Family Lounge. </w:t>
      </w:r>
    </w:p>
    <w:p w14:paraId="28F1A38A" w14:textId="77777777" w:rsidR="0086181F" w:rsidRPr="0009265F" w:rsidRDefault="0086181F" w:rsidP="00865CB4">
      <w:pPr>
        <w:rPr>
          <w:rFonts w:ascii="Calibri" w:hAnsi="Calibri" w:cs="Calibri"/>
          <w:sz w:val="24"/>
          <w:szCs w:val="24"/>
        </w:rPr>
      </w:pPr>
    </w:p>
    <w:p w14:paraId="1666600F" w14:textId="4D878715" w:rsidR="0086181F" w:rsidRPr="0009265F" w:rsidRDefault="00711927" w:rsidP="00865CB4">
      <w:pPr>
        <w:rPr>
          <w:rFonts w:ascii="Calibri" w:hAnsi="Calibri" w:cs="Calibri"/>
          <w:sz w:val="24"/>
          <w:szCs w:val="24"/>
        </w:rPr>
      </w:pPr>
      <w:r>
        <w:rPr>
          <w:rFonts w:ascii="Calibri" w:hAnsi="Calibri" w:cs="Calibri"/>
          <w:sz w:val="24"/>
          <w:szCs w:val="24"/>
        </w:rPr>
        <w:t>N</w:t>
      </w:r>
      <w:r w:rsidR="0086181F" w:rsidRPr="0009265F">
        <w:rPr>
          <w:rFonts w:ascii="Calibri" w:hAnsi="Calibri" w:cs="Calibri"/>
          <w:sz w:val="24"/>
          <w:szCs w:val="24"/>
        </w:rPr>
        <w:t xml:space="preserve">ote: </w:t>
      </w:r>
      <w:r>
        <w:rPr>
          <w:rFonts w:ascii="Calibri" w:hAnsi="Calibri" w:cs="Calibri"/>
          <w:sz w:val="24"/>
          <w:szCs w:val="24"/>
        </w:rPr>
        <w:t>You will not be able to choose a centre until you have secured a position with us.</w:t>
      </w:r>
    </w:p>
    <w:p w14:paraId="081B6A24" w14:textId="77777777" w:rsidR="00865CB4" w:rsidRPr="0009265F" w:rsidRDefault="00865CB4" w:rsidP="00865CB4">
      <w:pPr>
        <w:rPr>
          <w:rFonts w:ascii="Calibri" w:hAnsi="Calibri" w:cs="Calibri"/>
          <w:sz w:val="24"/>
          <w:szCs w:val="24"/>
        </w:rPr>
      </w:pPr>
      <w:r w:rsidRPr="0009265F">
        <w:rPr>
          <w:rFonts w:ascii="Calibri" w:hAnsi="Calibri" w:cs="Calibri"/>
          <w:sz w:val="24"/>
          <w:szCs w:val="24"/>
        </w:rPr>
        <w:t xml:space="preserve"> </w:t>
      </w:r>
    </w:p>
    <w:p w14:paraId="1EC392D7" w14:textId="29E1488C" w:rsidR="00865CB4" w:rsidRPr="0009265F" w:rsidRDefault="00865CB4" w:rsidP="00865CB4">
      <w:pPr>
        <w:rPr>
          <w:rFonts w:ascii="Calibri" w:hAnsi="Calibri" w:cs="Calibri"/>
          <w:b/>
          <w:bCs/>
          <w:sz w:val="24"/>
          <w:szCs w:val="24"/>
        </w:rPr>
      </w:pPr>
      <w:r w:rsidRPr="0009265F">
        <w:rPr>
          <w:rFonts w:ascii="Calibri" w:hAnsi="Calibri" w:cs="Calibri"/>
          <w:b/>
          <w:bCs/>
          <w:sz w:val="24"/>
          <w:szCs w:val="24"/>
        </w:rPr>
        <w:t xml:space="preserve">Change of Details  </w:t>
      </w:r>
    </w:p>
    <w:p w14:paraId="4FE4F894" w14:textId="2338244A" w:rsidR="00865CB4" w:rsidRPr="0009265F" w:rsidRDefault="005A6B11" w:rsidP="00865CB4">
      <w:pPr>
        <w:rPr>
          <w:rFonts w:ascii="Calibri" w:hAnsi="Calibri" w:cs="Calibri"/>
          <w:sz w:val="24"/>
          <w:szCs w:val="24"/>
        </w:rPr>
      </w:pPr>
      <w:r>
        <w:rPr>
          <w:rFonts w:ascii="Calibri" w:hAnsi="Calibri" w:cs="Calibri"/>
          <w:sz w:val="24"/>
          <w:szCs w:val="24"/>
        </w:rPr>
        <w:t xml:space="preserve">Parents must update their child’s enrolment </w:t>
      </w:r>
      <w:r w:rsidR="007A4B27">
        <w:rPr>
          <w:rFonts w:ascii="Calibri" w:hAnsi="Calibri" w:cs="Calibri"/>
          <w:sz w:val="24"/>
          <w:szCs w:val="24"/>
        </w:rPr>
        <w:t>as soon as possible when</w:t>
      </w:r>
      <w:r w:rsidR="00D72024">
        <w:rPr>
          <w:rFonts w:ascii="Calibri" w:hAnsi="Calibri" w:cs="Calibri"/>
          <w:sz w:val="24"/>
          <w:szCs w:val="24"/>
        </w:rPr>
        <w:t xml:space="preserve"> enrolment details change, including contact details.</w:t>
      </w:r>
    </w:p>
    <w:p w14:paraId="1E2121A1" w14:textId="77777777" w:rsidR="00865CB4" w:rsidRPr="0009265F" w:rsidRDefault="00865CB4" w:rsidP="00865CB4">
      <w:pPr>
        <w:rPr>
          <w:rFonts w:ascii="Calibri" w:hAnsi="Calibri" w:cs="Calibri"/>
          <w:sz w:val="24"/>
          <w:szCs w:val="24"/>
        </w:rPr>
      </w:pPr>
      <w:r w:rsidRPr="0009265F">
        <w:rPr>
          <w:rFonts w:ascii="Calibri" w:hAnsi="Calibri" w:cs="Calibri"/>
          <w:sz w:val="24"/>
          <w:szCs w:val="24"/>
        </w:rPr>
        <w:t xml:space="preserve"> </w:t>
      </w:r>
    </w:p>
    <w:p w14:paraId="7813EB7C" w14:textId="77777777" w:rsidR="00865CB4" w:rsidRPr="0009265F" w:rsidRDefault="00865CB4" w:rsidP="00865CB4">
      <w:pPr>
        <w:rPr>
          <w:rFonts w:ascii="Calibri" w:hAnsi="Calibri" w:cs="Calibri"/>
          <w:b/>
          <w:bCs/>
          <w:sz w:val="24"/>
          <w:szCs w:val="24"/>
        </w:rPr>
      </w:pPr>
      <w:r w:rsidRPr="0009265F">
        <w:rPr>
          <w:rFonts w:ascii="Calibri" w:hAnsi="Calibri" w:cs="Calibri"/>
          <w:b/>
          <w:bCs/>
          <w:sz w:val="24"/>
          <w:szCs w:val="24"/>
        </w:rPr>
        <w:t xml:space="preserve">Membership Fee  </w:t>
      </w:r>
    </w:p>
    <w:p w14:paraId="2F3DF79F" w14:textId="5AC0430B" w:rsidR="00865CB4" w:rsidRPr="0009265F" w:rsidRDefault="00865CB4" w:rsidP="00865CB4">
      <w:pPr>
        <w:rPr>
          <w:rFonts w:ascii="Calibri" w:hAnsi="Calibri" w:cs="Calibri"/>
          <w:sz w:val="24"/>
          <w:szCs w:val="24"/>
        </w:rPr>
      </w:pPr>
      <w:r w:rsidRPr="0009265F">
        <w:rPr>
          <w:rFonts w:ascii="Calibri" w:hAnsi="Calibri" w:cs="Calibri"/>
          <w:sz w:val="24"/>
          <w:szCs w:val="24"/>
        </w:rPr>
        <w:t>A $35 membership fee is charged per family annually, whether the family is using the centre on a permanent or casual basis</w:t>
      </w:r>
      <w:r w:rsidR="00D72024">
        <w:rPr>
          <w:rFonts w:ascii="Calibri" w:hAnsi="Calibri" w:cs="Calibri"/>
          <w:sz w:val="24"/>
          <w:szCs w:val="24"/>
        </w:rPr>
        <w:t>. This</w:t>
      </w:r>
      <w:r w:rsidRPr="0009265F">
        <w:rPr>
          <w:rFonts w:ascii="Calibri" w:hAnsi="Calibri" w:cs="Calibri"/>
          <w:sz w:val="24"/>
          <w:szCs w:val="24"/>
        </w:rPr>
        <w:t xml:space="preserve"> covers Vacation Care. The centre cannot be used without the payment of this fee. Applications for </w:t>
      </w:r>
      <w:r w:rsidR="0086181F" w:rsidRPr="0009265F">
        <w:rPr>
          <w:rFonts w:ascii="Calibri" w:hAnsi="Calibri" w:cs="Calibri"/>
          <w:sz w:val="24"/>
          <w:szCs w:val="24"/>
        </w:rPr>
        <w:t xml:space="preserve">care </w:t>
      </w:r>
      <w:r w:rsidRPr="0009265F">
        <w:rPr>
          <w:rFonts w:ascii="Calibri" w:hAnsi="Calibri" w:cs="Calibri"/>
          <w:sz w:val="24"/>
          <w:szCs w:val="24"/>
        </w:rPr>
        <w:t xml:space="preserve">will not be accepted unless the membership fee has been paid. </w:t>
      </w:r>
    </w:p>
    <w:p w14:paraId="77516719" w14:textId="77777777" w:rsidR="00865CB4" w:rsidRPr="0009265F" w:rsidRDefault="00865CB4" w:rsidP="00865CB4">
      <w:pPr>
        <w:rPr>
          <w:rFonts w:ascii="Calibri" w:hAnsi="Calibri" w:cs="Calibri"/>
          <w:sz w:val="24"/>
          <w:szCs w:val="24"/>
        </w:rPr>
      </w:pPr>
      <w:r w:rsidRPr="0009265F">
        <w:rPr>
          <w:rFonts w:ascii="Calibri" w:hAnsi="Calibri" w:cs="Calibri"/>
          <w:sz w:val="24"/>
          <w:szCs w:val="24"/>
        </w:rPr>
        <w:t xml:space="preserve">  </w:t>
      </w:r>
    </w:p>
    <w:p w14:paraId="08ED3035" w14:textId="77777777" w:rsidR="00865CB4" w:rsidRPr="0009265F" w:rsidRDefault="00865CB4" w:rsidP="00865CB4">
      <w:pPr>
        <w:rPr>
          <w:rFonts w:ascii="Calibri" w:hAnsi="Calibri" w:cs="Calibri"/>
          <w:b/>
          <w:bCs/>
          <w:sz w:val="24"/>
          <w:szCs w:val="24"/>
        </w:rPr>
      </w:pPr>
      <w:r w:rsidRPr="0009265F">
        <w:rPr>
          <w:rFonts w:ascii="Calibri" w:hAnsi="Calibri" w:cs="Calibri"/>
          <w:b/>
          <w:bCs/>
          <w:sz w:val="24"/>
          <w:szCs w:val="24"/>
        </w:rPr>
        <w:t xml:space="preserve">Court Orders  </w:t>
      </w:r>
    </w:p>
    <w:p w14:paraId="0E5F1A21" w14:textId="591DE645" w:rsidR="00865CB4" w:rsidRPr="0009265F" w:rsidRDefault="00865CB4" w:rsidP="00865CB4">
      <w:pPr>
        <w:rPr>
          <w:rFonts w:ascii="Calibri" w:hAnsi="Calibri" w:cs="Calibri"/>
          <w:sz w:val="24"/>
          <w:szCs w:val="24"/>
        </w:rPr>
      </w:pPr>
      <w:r w:rsidRPr="0009265F">
        <w:rPr>
          <w:rFonts w:ascii="Calibri" w:hAnsi="Calibri" w:cs="Calibri"/>
          <w:sz w:val="24"/>
          <w:szCs w:val="24"/>
        </w:rPr>
        <w:t xml:space="preserve">If your child is affected by court orders, a copy of these papers must be attached to your enrolment form </w:t>
      </w:r>
      <w:r w:rsidR="000419F3">
        <w:rPr>
          <w:rFonts w:ascii="Calibri" w:hAnsi="Calibri" w:cs="Calibri"/>
          <w:sz w:val="24"/>
          <w:szCs w:val="24"/>
        </w:rPr>
        <w:t>and</w:t>
      </w:r>
      <w:r w:rsidRPr="0009265F">
        <w:rPr>
          <w:rFonts w:ascii="Calibri" w:hAnsi="Calibri" w:cs="Calibri"/>
          <w:sz w:val="24"/>
          <w:szCs w:val="24"/>
        </w:rPr>
        <w:t xml:space="preserve"> the original sighted by staff. In the case of separated families, if you have given authorisation for an adult to pick up your child on the enrolment form, staff will assume that this information has been approved by your child’s other parent/legal guardian.  </w:t>
      </w:r>
    </w:p>
    <w:p w14:paraId="717A124B" w14:textId="77777777" w:rsidR="00865CB4" w:rsidRPr="0009265F" w:rsidRDefault="00865CB4" w:rsidP="00865CB4">
      <w:pPr>
        <w:rPr>
          <w:rFonts w:ascii="Calibri" w:hAnsi="Calibri" w:cs="Calibri"/>
          <w:b/>
          <w:bCs/>
          <w:sz w:val="24"/>
          <w:szCs w:val="24"/>
        </w:rPr>
      </w:pPr>
      <w:r w:rsidRPr="0009265F">
        <w:rPr>
          <w:rFonts w:ascii="Calibri" w:hAnsi="Calibri" w:cs="Calibri"/>
          <w:b/>
          <w:bCs/>
          <w:sz w:val="24"/>
          <w:szCs w:val="24"/>
        </w:rPr>
        <w:t xml:space="preserve"> </w:t>
      </w:r>
    </w:p>
    <w:p w14:paraId="731CAAD3" w14:textId="77777777" w:rsidR="00865CB4" w:rsidRPr="0009265F" w:rsidRDefault="00865CB4" w:rsidP="00865CB4">
      <w:pPr>
        <w:rPr>
          <w:rFonts w:ascii="Calibri" w:hAnsi="Calibri" w:cs="Calibri"/>
          <w:b/>
          <w:bCs/>
          <w:sz w:val="24"/>
          <w:szCs w:val="24"/>
        </w:rPr>
      </w:pPr>
      <w:r w:rsidRPr="0009265F">
        <w:rPr>
          <w:rFonts w:ascii="Calibri" w:hAnsi="Calibri" w:cs="Calibri"/>
          <w:b/>
          <w:bCs/>
          <w:sz w:val="24"/>
          <w:szCs w:val="24"/>
        </w:rPr>
        <w:t xml:space="preserve">Split Accounts </w:t>
      </w:r>
    </w:p>
    <w:p w14:paraId="4D231A83" w14:textId="2F77DDB0" w:rsidR="00865CB4" w:rsidRPr="0009265F" w:rsidRDefault="00865CB4" w:rsidP="00865CB4">
      <w:pPr>
        <w:rPr>
          <w:rFonts w:ascii="Calibri" w:hAnsi="Calibri" w:cs="Calibri"/>
          <w:b/>
          <w:bCs/>
          <w:sz w:val="24"/>
          <w:szCs w:val="24"/>
          <w:u w:val="single"/>
        </w:rPr>
      </w:pPr>
      <w:r w:rsidRPr="0009265F">
        <w:rPr>
          <w:rFonts w:ascii="Calibri" w:hAnsi="Calibri" w:cs="Calibri"/>
          <w:sz w:val="24"/>
          <w:szCs w:val="24"/>
        </w:rPr>
        <w:t xml:space="preserve">In the case of separated families accounts can be set up for both parents so that they may each have their own bookings </w:t>
      </w:r>
      <w:r w:rsidR="00A13319">
        <w:rPr>
          <w:rFonts w:ascii="Calibri" w:hAnsi="Calibri" w:cs="Calibri"/>
          <w:sz w:val="24"/>
          <w:szCs w:val="24"/>
        </w:rPr>
        <w:t>and</w:t>
      </w:r>
      <w:r w:rsidRPr="0009265F">
        <w:rPr>
          <w:rFonts w:ascii="Calibri" w:hAnsi="Calibri" w:cs="Calibri"/>
          <w:sz w:val="24"/>
          <w:szCs w:val="24"/>
        </w:rPr>
        <w:t xml:space="preserve"> accounts. Both parents must have their own Centrelink CRN (</w:t>
      </w:r>
      <w:r w:rsidR="00A13319">
        <w:rPr>
          <w:rFonts w:ascii="Calibri" w:hAnsi="Calibri" w:cs="Calibri"/>
          <w:sz w:val="24"/>
          <w:szCs w:val="24"/>
        </w:rPr>
        <w:t>C</w:t>
      </w:r>
      <w:r w:rsidRPr="0009265F">
        <w:rPr>
          <w:rFonts w:ascii="Calibri" w:hAnsi="Calibri" w:cs="Calibri"/>
          <w:sz w:val="24"/>
          <w:szCs w:val="24"/>
        </w:rPr>
        <w:t>ustomer Reference Number)</w:t>
      </w:r>
      <w:r w:rsidR="00997803">
        <w:rPr>
          <w:rFonts w:ascii="Calibri" w:hAnsi="Calibri" w:cs="Calibri"/>
          <w:sz w:val="24"/>
          <w:szCs w:val="24"/>
        </w:rPr>
        <w:t xml:space="preserve"> and</w:t>
      </w:r>
      <w:r w:rsidRPr="0009265F">
        <w:rPr>
          <w:rFonts w:ascii="Calibri" w:hAnsi="Calibri" w:cs="Calibri"/>
          <w:sz w:val="24"/>
          <w:szCs w:val="24"/>
        </w:rPr>
        <w:t xml:space="preserve"> must ensure that they </w:t>
      </w:r>
      <w:r w:rsidR="00997803">
        <w:rPr>
          <w:rFonts w:ascii="Calibri" w:hAnsi="Calibri" w:cs="Calibri"/>
          <w:sz w:val="24"/>
          <w:szCs w:val="24"/>
        </w:rPr>
        <w:t>indicate</w:t>
      </w:r>
      <w:r w:rsidRPr="0009265F">
        <w:rPr>
          <w:rFonts w:ascii="Calibri" w:hAnsi="Calibri" w:cs="Calibri"/>
          <w:sz w:val="24"/>
          <w:szCs w:val="24"/>
        </w:rPr>
        <w:t xml:space="preserve"> the </w:t>
      </w:r>
      <w:r w:rsidR="00997803">
        <w:rPr>
          <w:rFonts w:ascii="Calibri" w:hAnsi="Calibri" w:cs="Calibri"/>
          <w:sz w:val="24"/>
          <w:szCs w:val="24"/>
        </w:rPr>
        <w:t>correct</w:t>
      </w:r>
      <w:r w:rsidRPr="0009265F">
        <w:rPr>
          <w:rFonts w:ascii="Calibri" w:hAnsi="Calibri" w:cs="Calibri"/>
          <w:sz w:val="24"/>
          <w:szCs w:val="24"/>
        </w:rPr>
        <w:t xml:space="preserve"> account when completing change of booking forms</w:t>
      </w:r>
      <w:r w:rsidR="0086181F" w:rsidRPr="0009265F">
        <w:rPr>
          <w:rFonts w:ascii="Calibri" w:hAnsi="Calibri" w:cs="Calibri"/>
          <w:sz w:val="24"/>
          <w:szCs w:val="24"/>
        </w:rPr>
        <w:t xml:space="preserve">. </w:t>
      </w:r>
    </w:p>
    <w:p w14:paraId="2857ED5C" w14:textId="77777777" w:rsidR="00865CB4" w:rsidRPr="0009265F" w:rsidRDefault="00865CB4" w:rsidP="00865CB4">
      <w:pPr>
        <w:rPr>
          <w:rFonts w:ascii="Calibri" w:hAnsi="Calibri" w:cs="Calibri"/>
          <w:b/>
          <w:bCs/>
          <w:sz w:val="24"/>
          <w:szCs w:val="24"/>
          <w:u w:val="single"/>
        </w:rPr>
      </w:pPr>
    </w:p>
    <w:p w14:paraId="0FF9005A" w14:textId="572A829C" w:rsidR="00661726" w:rsidRPr="0009265F" w:rsidRDefault="00661726" w:rsidP="00661726">
      <w:pPr>
        <w:pStyle w:val="ListParagraph"/>
        <w:numPr>
          <w:ilvl w:val="0"/>
          <w:numId w:val="7"/>
        </w:numPr>
        <w:rPr>
          <w:rFonts w:ascii="Calibri" w:hAnsi="Calibri" w:cs="Calibri"/>
          <w:b/>
          <w:bCs/>
          <w:sz w:val="24"/>
          <w:szCs w:val="24"/>
          <w:u w:val="single"/>
        </w:rPr>
      </w:pPr>
      <w:r w:rsidRPr="0009265F">
        <w:rPr>
          <w:rFonts w:ascii="Calibri" w:hAnsi="Calibri" w:cs="Calibri"/>
          <w:b/>
          <w:bCs/>
          <w:sz w:val="24"/>
          <w:szCs w:val="24"/>
          <w:u w:val="single"/>
        </w:rPr>
        <w:t xml:space="preserve">Bookings </w:t>
      </w:r>
    </w:p>
    <w:p w14:paraId="0D50D926" w14:textId="77777777" w:rsidR="0086181F" w:rsidRPr="0009265F" w:rsidRDefault="0086181F" w:rsidP="0086181F">
      <w:pPr>
        <w:rPr>
          <w:rFonts w:ascii="Calibri" w:hAnsi="Calibri" w:cs="Calibri"/>
          <w:b/>
          <w:bCs/>
          <w:sz w:val="24"/>
          <w:szCs w:val="24"/>
          <w:u w:val="single"/>
        </w:rPr>
      </w:pPr>
    </w:p>
    <w:p w14:paraId="48F6C85F" w14:textId="77777777" w:rsidR="0086181F" w:rsidRPr="0009265F" w:rsidRDefault="0086181F" w:rsidP="0086181F">
      <w:pPr>
        <w:rPr>
          <w:rFonts w:ascii="Calibri" w:hAnsi="Calibri" w:cs="Calibri"/>
          <w:b/>
          <w:bCs/>
          <w:sz w:val="24"/>
          <w:szCs w:val="24"/>
        </w:rPr>
      </w:pPr>
      <w:r w:rsidRPr="0009265F">
        <w:rPr>
          <w:rFonts w:ascii="Calibri" w:hAnsi="Calibri" w:cs="Calibri"/>
          <w:b/>
          <w:bCs/>
          <w:sz w:val="24"/>
          <w:szCs w:val="24"/>
        </w:rPr>
        <w:t xml:space="preserve">Permanent Bookings  </w:t>
      </w:r>
    </w:p>
    <w:p w14:paraId="45467511" w14:textId="07C4970D" w:rsidR="00E169CD" w:rsidRPr="0009265F" w:rsidRDefault="0086181F" w:rsidP="006F5ACA">
      <w:pPr>
        <w:rPr>
          <w:rFonts w:ascii="Calibri" w:hAnsi="Calibri" w:cs="Calibri"/>
          <w:sz w:val="24"/>
          <w:szCs w:val="24"/>
        </w:rPr>
      </w:pPr>
      <w:r w:rsidRPr="0009265F">
        <w:rPr>
          <w:rFonts w:ascii="Calibri" w:hAnsi="Calibri" w:cs="Calibri"/>
          <w:sz w:val="24"/>
          <w:szCs w:val="24"/>
        </w:rPr>
        <w:t>Permanent bookings are made if a child is to attend the Centre on a regular basis (i.e. the same sessions every week). Permanent bookings must be made at least 1 week in advance.</w:t>
      </w:r>
      <w:r w:rsidR="00B51D96">
        <w:rPr>
          <w:rFonts w:ascii="Calibri" w:hAnsi="Calibri" w:cs="Calibri"/>
          <w:sz w:val="24"/>
          <w:szCs w:val="24"/>
        </w:rPr>
        <w:t xml:space="preserve"> Families</w:t>
      </w:r>
      <w:r w:rsidRPr="0009265F">
        <w:rPr>
          <w:rFonts w:ascii="Calibri" w:hAnsi="Calibri" w:cs="Calibri"/>
          <w:sz w:val="24"/>
          <w:szCs w:val="24"/>
        </w:rPr>
        <w:t xml:space="preserve"> </w:t>
      </w:r>
      <w:r w:rsidR="00B51D96">
        <w:rPr>
          <w:rFonts w:ascii="Calibri" w:hAnsi="Calibri" w:cs="Calibri"/>
          <w:sz w:val="24"/>
          <w:szCs w:val="24"/>
        </w:rPr>
        <w:t>must</w:t>
      </w:r>
      <w:r w:rsidRPr="0009265F">
        <w:rPr>
          <w:rFonts w:ascii="Calibri" w:hAnsi="Calibri" w:cs="Calibri"/>
          <w:sz w:val="24"/>
          <w:szCs w:val="24"/>
        </w:rPr>
        <w:t xml:space="preserve"> notify the </w:t>
      </w:r>
      <w:r w:rsidR="000D30A5">
        <w:rPr>
          <w:rFonts w:ascii="Calibri" w:hAnsi="Calibri" w:cs="Calibri"/>
          <w:sz w:val="24"/>
          <w:szCs w:val="24"/>
        </w:rPr>
        <w:t>C</w:t>
      </w:r>
      <w:r w:rsidRPr="0009265F">
        <w:rPr>
          <w:rFonts w:ascii="Calibri" w:hAnsi="Calibri" w:cs="Calibri"/>
          <w:sz w:val="24"/>
          <w:szCs w:val="24"/>
        </w:rPr>
        <w:t>entre if a child will not be attending one of their permanent booking</w:t>
      </w:r>
      <w:r w:rsidR="00331B86">
        <w:rPr>
          <w:rFonts w:ascii="Calibri" w:hAnsi="Calibri" w:cs="Calibri"/>
          <w:sz w:val="24"/>
          <w:szCs w:val="24"/>
        </w:rPr>
        <w:t xml:space="preserve"> days</w:t>
      </w:r>
      <w:r w:rsidR="001E6F90">
        <w:rPr>
          <w:rFonts w:ascii="Calibri" w:hAnsi="Calibri" w:cs="Calibri"/>
          <w:sz w:val="24"/>
          <w:szCs w:val="24"/>
        </w:rPr>
        <w:t>. This</w:t>
      </w:r>
      <w:r w:rsidR="007A68B0">
        <w:rPr>
          <w:rFonts w:ascii="Calibri" w:hAnsi="Calibri" w:cs="Calibri"/>
          <w:sz w:val="24"/>
          <w:szCs w:val="24"/>
        </w:rPr>
        <w:t xml:space="preserve"> </w:t>
      </w:r>
      <w:r w:rsidRPr="0009265F">
        <w:rPr>
          <w:rFonts w:ascii="Calibri" w:hAnsi="Calibri" w:cs="Calibri"/>
          <w:sz w:val="24"/>
          <w:szCs w:val="24"/>
        </w:rPr>
        <w:t xml:space="preserve">must be paid </w:t>
      </w:r>
      <w:r w:rsidR="00E169CD" w:rsidRPr="0009265F">
        <w:rPr>
          <w:rFonts w:ascii="Calibri" w:hAnsi="Calibri" w:cs="Calibri"/>
          <w:sz w:val="24"/>
          <w:szCs w:val="24"/>
        </w:rPr>
        <w:t>regardless of</w:t>
      </w:r>
      <w:r w:rsidR="00D75C4D" w:rsidRPr="0009265F">
        <w:rPr>
          <w:rFonts w:ascii="Calibri" w:hAnsi="Calibri" w:cs="Calibri"/>
          <w:sz w:val="24"/>
          <w:szCs w:val="24"/>
        </w:rPr>
        <w:t xml:space="preserve"> </w:t>
      </w:r>
      <w:r w:rsidR="006753D1">
        <w:rPr>
          <w:rFonts w:ascii="Calibri" w:hAnsi="Calibri" w:cs="Calibri"/>
          <w:sz w:val="24"/>
          <w:szCs w:val="24"/>
        </w:rPr>
        <w:t>attendance</w:t>
      </w:r>
      <w:r w:rsidR="001E6F90">
        <w:rPr>
          <w:rFonts w:ascii="Calibri" w:hAnsi="Calibri" w:cs="Calibri"/>
          <w:sz w:val="24"/>
          <w:szCs w:val="24"/>
        </w:rPr>
        <w:t xml:space="preserve"> and </w:t>
      </w:r>
      <w:r w:rsidR="00E169CD" w:rsidRPr="0009265F">
        <w:rPr>
          <w:rFonts w:ascii="Calibri" w:hAnsi="Calibri" w:cs="Calibri"/>
          <w:sz w:val="24"/>
          <w:szCs w:val="24"/>
        </w:rPr>
        <w:t xml:space="preserve">will be charged as an absence. </w:t>
      </w:r>
    </w:p>
    <w:p w14:paraId="2DEDC55E" w14:textId="5D2A3260" w:rsidR="0086181F" w:rsidRPr="0009265F" w:rsidRDefault="0086181F" w:rsidP="0086181F">
      <w:pPr>
        <w:rPr>
          <w:rFonts w:ascii="Calibri" w:hAnsi="Calibri" w:cs="Calibri"/>
          <w:sz w:val="24"/>
          <w:szCs w:val="24"/>
        </w:rPr>
      </w:pPr>
      <w:r w:rsidRPr="0009265F">
        <w:rPr>
          <w:rFonts w:ascii="Calibri" w:hAnsi="Calibri" w:cs="Calibri"/>
          <w:sz w:val="24"/>
          <w:szCs w:val="24"/>
        </w:rPr>
        <w:lastRenderedPageBreak/>
        <w:t xml:space="preserve">To cancel a permanent booking, 2 </w:t>
      </w:r>
      <w:r w:rsidR="008F0B16" w:rsidRPr="0009265F">
        <w:rPr>
          <w:rFonts w:ascii="Calibri" w:hAnsi="Calibri" w:cs="Calibri"/>
          <w:sz w:val="24"/>
          <w:szCs w:val="24"/>
        </w:rPr>
        <w:t>week</w:t>
      </w:r>
      <w:r w:rsidR="008F0B16">
        <w:rPr>
          <w:rFonts w:ascii="Calibri" w:hAnsi="Calibri" w:cs="Calibri"/>
          <w:sz w:val="24"/>
          <w:szCs w:val="24"/>
        </w:rPr>
        <w:t>s</w:t>
      </w:r>
      <w:r w:rsidR="008F0B16" w:rsidRPr="0009265F">
        <w:rPr>
          <w:rFonts w:ascii="Calibri" w:hAnsi="Calibri" w:cs="Calibri"/>
          <w:sz w:val="24"/>
          <w:szCs w:val="24"/>
        </w:rPr>
        <w:t>’ not</w:t>
      </w:r>
      <w:r w:rsidR="008F0B16">
        <w:rPr>
          <w:rFonts w:ascii="Calibri" w:hAnsi="Calibri" w:cs="Calibri"/>
          <w:sz w:val="24"/>
          <w:szCs w:val="24"/>
        </w:rPr>
        <w:t>ice</w:t>
      </w:r>
      <w:r w:rsidRPr="0009265F">
        <w:rPr>
          <w:rFonts w:ascii="Calibri" w:hAnsi="Calibri" w:cs="Calibri"/>
          <w:sz w:val="24"/>
          <w:szCs w:val="24"/>
        </w:rPr>
        <w:t xml:space="preserve"> must be</w:t>
      </w:r>
      <w:r w:rsidR="00081C41" w:rsidRPr="0009265F">
        <w:rPr>
          <w:rFonts w:ascii="Calibri" w:hAnsi="Calibri" w:cs="Calibri"/>
          <w:sz w:val="24"/>
          <w:szCs w:val="24"/>
        </w:rPr>
        <w:t xml:space="preserve"> given via </w:t>
      </w:r>
      <w:r w:rsidR="00D86D18">
        <w:rPr>
          <w:rFonts w:ascii="Calibri" w:hAnsi="Calibri" w:cs="Calibri"/>
          <w:sz w:val="24"/>
          <w:szCs w:val="24"/>
        </w:rPr>
        <w:t>email</w:t>
      </w:r>
      <w:r w:rsidRPr="0009265F">
        <w:rPr>
          <w:rFonts w:ascii="Calibri" w:hAnsi="Calibri" w:cs="Calibri"/>
          <w:sz w:val="24"/>
          <w:szCs w:val="24"/>
        </w:rPr>
        <w:t xml:space="preserve">. Permanent bookings falling on a public holiday are not charged. </w:t>
      </w:r>
    </w:p>
    <w:p w14:paraId="15B96EDC" w14:textId="77777777" w:rsidR="0086181F" w:rsidRPr="0009265F" w:rsidRDefault="0086181F" w:rsidP="0086181F">
      <w:pPr>
        <w:rPr>
          <w:rFonts w:ascii="Calibri" w:hAnsi="Calibri" w:cs="Calibri"/>
          <w:sz w:val="24"/>
          <w:szCs w:val="24"/>
        </w:rPr>
      </w:pPr>
      <w:r w:rsidRPr="0009265F">
        <w:rPr>
          <w:rFonts w:ascii="Calibri" w:hAnsi="Calibri" w:cs="Calibri"/>
          <w:sz w:val="24"/>
          <w:szCs w:val="24"/>
        </w:rPr>
        <w:t xml:space="preserve"> </w:t>
      </w:r>
    </w:p>
    <w:p w14:paraId="2983B7CB" w14:textId="43470CFB" w:rsidR="00081C41" w:rsidRPr="0009265F" w:rsidRDefault="0086181F" w:rsidP="003D2391">
      <w:pPr>
        <w:rPr>
          <w:rFonts w:ascii="Calibri" w:hAnsi="Calibri" w:cs="Calibri"/>
          <w:b/>
          <w:bCs/>
          <w:sz w:val="24"/>
          <w:szCs w:val="24"/>
        </w:rPr>
      </w:pPr>
      <w:r w:rsidRPr="0009265F">
        <w:rPr>
          <w:rFonts w:ascii="Calibri" w:hAnsi="Calibri" w:cs="Calibri"/>
          <w:b/>
          <w:bCs/>
          <w:sz w:val="24"/>
          <w:szCs w:val="24"/>
        </w:rPr>
        <w:t xml:space="preserve">Casual Bookings  </w:t>
      </w:r>
    </w:p>
    <w:p w14:paraId="47E882FA" w14:textId="59DEFEE6" w:rsidR="0086181F" w:rsidRPr="0009265F" w:rsidRDefault="0086181F" w:rsidP="0086181F">
      <w:pPr>
        <w:rPr>
          <w:rFonts w:ascii="Calibri" w:hAnsi="Calibri" w:cs="Calibri"/>
          <w:sz w:val="24"/>
          <w:szCs w:val="24"/>
        </w:rPr>
      </w:pPr>
      <w:r w:rsidRPr="0009265F">
        <w:rPr>
          <w:rFonts w:ascii="Calibri" w:hAnsi="Calibri" w:cs="Calibri"/>
          <w:sz w:val="24"/>
          <w:szCs w:val="24"/>
        </w:rPr>
        <w:t xml:space="preserve">Casual bookings are </w:t>
      </w:r>
      <w:r w:rsidR="008B5D1A" w:rsidRPr="0009265F">
        <w:rPr>
          <w:rFonts w:ascii="Calibri" w:hAnsi="Calibri" w:cs="Calibri"/>
          <w:sz w:val="24"/>
          <w:szCs w:val="24"/>
        </w:rPr>
        <w:t xml:space="preserve">when </w:t>
      </w:r>
      <w:r w:rsidRPr="0009265F">
        <w:rPr>
          <w:rFonts w:ascii="Calibri" w:hAnsi="Calibri" w:cs="Calibri"/>
          <w:sz w:val="24"/>
          <w:szCs w:val="24"/>
        </w:rPr>
        <w:t xml:space="preserve">a child </w:t>
      </w:r>
      <w:r w:rsidR="008B5D1A" w:rsidRPr="0009265F">
        <w:rPr>
          <w:rFonts w:ascii="Calibri" w:hAnsi="Calibri" w:cs="Calibri"/>
          <w:sz w:val="24"/>
          <w:szCs w:val="24"/>
        </w:rPr>
        <w:t xml:space="preserve">attends </w:t>
      </w:r>
      <w:r w:rsidRPr="0009265F">
        <w:rPr>
          <w:rFonts w:ascii="Calibri" w:hAnsi="Calibri" w:cs="Calibri"/>
          <w:sz w:val="24"/>
          <w:szCs w:val="24"/>
        </w:rPr>
        <w:t>irregularly or occasionally</w:t>
      </w:r>
      <w:r w:rsidR="008B5D1A" w:rsidRPr="0009265F">
        <w:rPr>
          <w:rFonts w:ascii="Calibri" w:hAnsi="Calibri" w:cs="Calibri"/>
          <w:sz w:val="24"/>
          <w:szCs w:val="24"/>
        </w:rPr>
        <w:t xml:space="preserve"> and are booked by contacting the </w:t>
      </w:r>
      <w:r w:rsidR="00A6302A">
        <w:rPr>
          <w:rFonts w:ascii="Calibri" w:hAnsi="Calibri" w:cs="Calibri"/>
          <w:sz w:val="24"/>
          <w:szCs w:val="24"/>
        </w:rPr>
        <w:t>Ce</w:t>
      </w:r>
      <w:r w:rsidR="008B5D1A" w:rsidRPr="0009265F">
        <w:rPr>
          <w:rFonts w:ascii="Calibri" w:hAnsi="Calibri" w:cs="Calibri"/>
          <w:sz w:val="24"/>
          <w:szCs w:val="24"/>
        </w:rPr>
        <w:t>ntre via email, phone</w:t>
      </w:r>
      <w:r w:rsidR="00A6302A">
        <w:rPr>
          <w:rFonts w:ascii="Calibri" w:hAnsi="Calibri" w:cs="Calibri"/>
          <w:sz w:val="24"/>
          <w:szCs w:val="24"/>
        </w:rPr>
        <w:t>,</w:t>
      </w:r>
      <w:r w:rsidR="008B5D1A" w:rsidRPr="0009265F">
        <w:rPr>
          <w:rFonts w:ascii="Calibri" w:hAnsi="Calibri" w:cs="Calibri"/>
          <w:sz w:val="24"/>
          <w:szCs w:val="24"/>
        </w:rPr>
        <w:t xml:space="preserve"> or in person</w:t>
      </w:r>
      <w:r w:rsidRPr="0009265F">
        <w:rPr>
          <w:rFonts w:ascii="Calibri" w:hAnsi="Calibri" w:cs="Calibri"/>
          <w:sz w:val="24"/>
          <w:szCs w:val="24"/>
        </w:rPr>
        <w:t xml:space="preserve">. It is advisable that the centre is given as early notice </w:t>
      </w:r>
      <w:r w:rsidR="00D44FFC" w:rsidRPr="0009265F">
        <w:rPr>
          <w:rFonts w:ascii="Calibri" w:hAnsi="Calibri" w:cs="Calibri"/>
          <w:sz w:val="24"/>
          <w:szCs w:val="24"/>
        </w:rPr>
        <w:t xml:space="preserve">as possible as </w:t>
      </w:r>
      <w:r w:rsidRPr="0009265F">
        <w:rPr>
          <w:rFonts w:ascii="Calibri" w:hAnsi="Calibri" w:cs="Calibri"/>
          <w:sz w:val="24"/>
          <w:szCs w:val="24"/>
        </w:rPr>
        <w:t>casual bookings are only accepted if places are available for the required</w:t>
      </w:r>
      <w:r w:rsidR="004C3C8B">
        <w:rPr>
          <w:rFonts w:ascii="Calibri" w:hAnsi="Calibri" w:cs="Calibri"/>
          <w:sz w:val="24"/>
          <w:szCs w:val="24"/>
        </w:rPr>
        <w:t xml:space="preserve"> session</w:t>
      </w:r>
      <w:r w:rsidRPr="0009265F">
        <w:rPr>
          <w:rFonts w:ascii="Calibri" w:hAnsi="Calibri" w:cs="Calibri"/>
          <w:sz w:val="24"/>
          <w:szCs w:val="24"/>
        </w:rPr>
        <w:t xml:space="preserve">. </w:t>
      </w:r>
      <w:r w:rsidR="00D44FFC" w:rsidRPr="0009265F">
        <w:rPr>
          <w:rFonts w:ascii="Calibri" w:hAnsi="Calibri" w:cs="Calibri"/>
          <w:sz w:val="24"/>
          <w:szCs w:val="24"/>
        </w:rPr>
        <w:t xml:space="preserve">Families must </w:t>
      </w:r>
      <w:r w:rsidRPr="0009265F">
        <w:rPr>
          <w:rFonts w:ascii="Calibri" w:hAnsi="Calibri" w:cs="Calibri"/>
          <w:sz w:val="24"/>
          <w:szCs w:val="24"/>
        </w:rPr>
        <w:t xml:space="preserve">check with staff first before telling their child to attend the centre. </w:t>
      </w:r>
      <w:r w:rsidR="004224DB" w:rsidRPr="0009265F">
        <w:rPr>
          <w:rFonts w:ascii="Calibri" w:hAnsi="Calibri" w:cs="Calibri"/>
          <w:sz w:val="24"/>
          <w:szCs w:val="24"/>
        </w:rPr>
        <w:t xml:space="preserve">Families </w:t>
      </w:r>
      <w:r w:rsidRPr="0009265F">
        <w:rPr>
          <w:rFonts w:ascii="Calibri" w:hAnsi="Calibri" w:cs="Calibri"/>
          <w:sz w:val="24"/>
          <w:szCs w:val="24"/>
        </w:rPr>
        <w:t>can then notify the school who will pass a message onto your child</w:t>
      </w:r>
      <w:r w:rsidR="00535AB2">
        <w:rPr>
          <w:rFonts w:ascii="Calibri" w:hAnsi="Calibri" w:cs="Calibri"/>
          <w:sz w:val="24"/>
          <w:szCs w:val="24"/>
        </w:rPr>
        <w:t>,</w:t>
      </w:r>
      <w:r w:rsidR="004224DB" w:rsidRPr="0009265F">
        <w:rPr>
          <w:rFonts w:ascii="Calibri" w:hAnsi="Calibri" w:cs="Calibri"/>
          <w:sz w:val="24"/>
          <w:szCs w:val="24"/>
        </w:rPr>
        <w:t xml:space="preserve"> </w:t>
      </w:r>
      <w:r w:rsidRPr="0009265F">
        <w:rPr>
          <w:rFonts w:ascii="Calibri" w:hAnsi="Calibri" w:cs="Calibri"/>
          <w:sz w:val="24"/>
          <w:szCs w:val="24"/>
        </w:rPr>
        <w:t xml:space="preserve">if you have not yet informed your child of their afternoon casual booking.  </w:t>
      </w:r>
    </w:p>
    <w:p w14:paraId="3DF59779" w14:textId="7343BE81" w:rsidR="0086181F" w:rsidRPr="0009265F" w:rsidRDefault="0086181F" w:rsidP="0086181F">
      <w:pPr>
        <w:rPr>
          <w:rFonts w:ascii="Calibri" w:hAnsi="Calibri" w:cs="Calibri"/>
          <w:sz w:val="24"/>
          <w:szCs w:val="24"/>
        </w:rPr>
      </w:pPr>
      <w:r w:rsidRPr="0009265F">
        <w:rPr>
          <w:rFonts w:ascii="Calibri" w:hAnsi="Calibri" w:cs="Calibri"/>
          <w:sz w:val="24"/>
          <w:szCs w:val="24"/>
        </w:rPr>
        <w:t xml:space="preserve">Casual bookings may be cancelled </w:t>
      </w:r>
      <w:r w:rsidR="00965B44">
        <w:rPr>
          <w:rFonts w:ascii="Calibri" w:hAnsi="Calibri" w:cs="Calibri"/>
          <w:sz w:val="24"/>
          <w:szCs w:val="24"/>
        </w:rPr>
        <w:t>with a minimum of</w:t>
      </w:r>
      <w:r w:rsidRPr="0009265F">
        <w:rPr>
          <w:rFonts w:ascii="Calibri" w:hAnsi="Calibri" w:cs="Calibri"/>
          <w:sz w:val="24"/>
          <w:szCs w:val="24"/>
        </w:rPr>
        <w:t xml:space="preserve"> 24hrs not</w:t>
      </w:r>
      <w:r w:rsidR="00AD4474">
        <w:rPr>
          <w:rFonts w:ascii="Calibri" w:hAnsi="Calibri" w:cs="Calibri"/>
          <w:sz w:val="24"/>
          <w:szCs w:val="24"/>
        </w:rPr>
        <w:t>ice</w:t>
      </w:r>
      <w:r w:rsidRPr="0009265F">
        <w:rPr>
          <w:rFonts w:ascii="Calibri" w:hAnsi="Calibri" w:cs="Calibri"/>
          <w:sz w:val="24"/>
          <w:szCs w:val="24"/>
        </w:rPr>
        <w:t xml:space="preserve">. Notice is required to allow time for the </w:t>
      </w:r>
      <w:r w:rsidR="00965B44">
        <w:rPr>
          <w:rFonts w:ascii="Calibri" w:hAnsi="Calibri" w:cs="Calibri"/>
          <w:sz w:val="24"/>
          <w:szCs w:val="24"/>
        </w:rPr>
        <w:t>C</w:t>
      </w:r>
      <w:r w:rsidRPr="0009265F">
        <w:rPr>
          <w:rFonts w:ascii="Calibri" w:hAnsi="Calibri" w:cs="Calibri"/>
          <w:sz w:val="24"/>
          <w:szCs w:val="24"/>
        </w:rPr>
        <w:t xml:space="preserve">entre to </w:t>
      </w:r>
      <w:r w:rsidR="00965B44">
        <w:rPr>
          <w:rFonts w:ascii="Calibri" w:hAnsi="Calibri" w:cs="Calibri"/>
          <w:sz w:val="24"/>
          <w:szCs w:val="24"/>
        </w:rPr>
        <w:t>a</w:t>
      </w:r>
      <w:r w:rsidRPr="0009265F">
        <w:rPr>
          <w:rFonts w:ascii="Calibri" w:hAnsi="Calibri" w:cs="Calibri"/>
          <w:sz w:val="24"/>
          <w:szCs w:val="24"/>
        </w:rPr>
        <w:t xml:space="preserve">djust staffing levels or to give the spot to another family on the waiting list.  </w:t>
      </w:r>
    </w:p>
    <w:p w14:paraId="11C0D0F4" w14:textId="77777777" w:rsidR="0086181F" w:rsidRPr="0009265F" w:rsidRDefault="0086181F" w:rsidP="0086181F">
      <w:pPr>
        <w:rPr>
          <w:rFonts w:ascii="Calibri" w:hAnsi="Calibri" w:cs="Calibri"/>
          <w:sz w:val="24"/>
          <w:szCs w:val="24"/>
        </w:rPr>
      </w:pPr>
      <w:r w:rsidRPr="0009265F">
        <w:rPr>
          <w:rFonts w:ascii="Calibri" w:hAnsi="Calibri" w:cs="Calibri"/>
          <w:sz w:val="24"/>
          <w:szCs w:val="24"/>
        </w:rPr>
        <w:t xml:space="preserve">  </w:t>
      </w:r>
    </w:p>
    <w:p w14:paraId="2D1CEBDF" w14:textId="77777777" w:rsidR="0086181F" w:rsidRPr="0009265F" w:rsidRDefault="0086181F" w:rsidP="0086181F">
      <w:pPr>
        <w:rPr>
          <w:rFonts w:ascii="Calibri" w:hAnsi="Calibri" w:cs="Calibri"/>
          <w:b/>
          <w:bCs/>
          <w:sz w:val="24"/>
          <w:szCs w:val="24"/>
        </w:rPr>
      </w:pPr>
      <w:r w:rsidRPr="0009265F">
        <w:rPr>
          <w:rFonts w:ascii="Calibri" w:hAnsi="Calibri" w:cs="Calibri"/>
          <w:b/>
          <w:bCs/>
          <w:sz w:val="24"/>
          <w:szCs w:val="24"/>
        </w:rPr>
        <w:t xml:space="preserve">Vacation Care  </w:t>
      </w:r>
    </w:p>
    <w:p w14:paraId="49918B93" w14:textId="08DF12CE" w:rsidR="0086181F" w:rsidRPr="0009265F" w:rsidRDefault="0086181F" w:rsidP="0086181F">
      <w:pPr>
        <w:rPr>
          <w:rFonts w:ascii="Calibri" w:hAnsi="Calibri" w:cs="Calibri"/>
          <w:sz w:val="24"/>
          <w:szCs w:val="24"/>
        </w:rPr>
      </w:pPr>
      <w:r w:rsidRPr="0009265F">
        <w:rPr>
          <w:rFonts w:ascii="Calibri" w:hAnsi="Calibri" w:cs="Calibri"/>
          <w:sz w:val="24"/>
          <w:szCs w:val="24"/>
        </w:rPr>
        <w:t xml:space="preserve">Vacation Care is provided during the </w:t>
      </w:r>
      <w:r w:rsidR="001365F7" w:rsidRPr="0009265F">
        <w:rPr>
          <w:rFonts w:ascii="Calibri" w:hAnsi="Calibri" w:cs="Calibri"/>
          <w:sz w:val="24"/>
          <w:szCs w:val="24"/>
        </w:rPr>
        <w:t>school</w:t>
      </w:r>
      <w:r w:rsidRPr="0009265F">
        <w:rPr>
          <w:rFonts w:ascii="Calibri" w:hAnsi="Calibri" w:cs="Calibri"/>
          <w:sz w:val="24"/>
          <w:szCs w:val="24"/>
        </w:rPr>
        <w:t xml:space="preserve"> holidays </w:t>
      </w:r>
      <w:r w:rsidR="00404029" w:rsidRPr="0009265F">
        <w:rPr>
          <w:rFonts w:ascii="Calibri" w:hAnsi="Calibri" w:cs="Calibri"/>
          <w:sz w:val="24"/>
          <w:szCs w:val="24"/>
        </w:rPr>
        <w:t>except for</w:t>
      </w:r>
      <w:r w:rsidRPr="0009265F">
        <w:rPr>
          <w:rFonts w:ascii="Calibri" w:hAnsi="Calibri" w:cs="Calibri"/>
          <w:sz w:val="24"/>
          <w:szCs w:val="24"/>
        </w:rPr>
        <w:t xml:space="preserve"> the period between Christmas &amp; New Year, the first week</w:t>
      </w:r>
      <w:r w:rsidR="00FF08B9" w:rsidRPr="0009265F">
        <w:rPr>
          <w:rFonts w:ascii="Calibri" w:hAnsi="Calibri" w:cs="Calibri"/>
          <w:sz w:val="24"/>
          <w:szCs w:val="24"/>
        </w:rPr>
        <w:t xml:space="preserve"> or </w:t>
      </w:r>
      <w:r w:rsidR="00F036ED" w:rsidRPr="0009265F">
        <w:rPr>
          <w:rFonts w:ascii="Calibri" w:hAnsi="Calibri" w:cs="Calibri"/>
          <w:sz w:val="24"/>
          <w:szCs w:val="24"/>
        </w:rPr>
        <w:t>two</w:t>
      </w:r>
      <w:r w:rsidRPr="0009265F">
        <w:rPr>
          <w:rFonts w:ascii="Calibri" w:hAnsi="Calibri" w:cs="Calibri"/>
          <w:sz w:val="24"/>
          <w:szCs w:val="24"/>
        </w:rPr>
        <w:t xml:space="preserve"> of January &amp; public holidays. Vacation </w:t>
      </w:r>
      <w:r w:rsidR="0075355C">
        <w:rPr>
          <w:rFonts w:ascii="Calibri" w:hAnsi="Calibri" w:cs="Calibri"/>
          <w:sz w:val="24"/>
          <w:szCs w:val="24"/>
        </w:rPr>
        <w:t>C</w:t>
      </w:r>
      <w:r w:rsidRPr="0009265F">
        <w:rPr>
          <w:rFonts w:ascii="Calibri" w:hAnsi="Calibri" w:cs="Calibri"/>
          <w:sz w:val="24"/>
          <w:szCs w:val="24"/>
        </w:rPr>
        <w:t xml:space="preserve">are booking forms </w:t>
      </w:r>
      <w:r w:rsidR="00EA4078">
        <w:rPr>
          <w:rFonts w:ascii="Calibri" w:hAnsi="Calibri" w:cs="Calibri"/>
          <w:sz w:val="24"/>
          <w:szCs w:val="24"/>
        </w:rPr>
        <w:t>are</w:t>
      </w:r>
      <w:r w:rsidR="00517910" w:rsidRPr="0009265F">
        <w:rPr>
          <w:rFonts w:ascii="Calibri" w:hAnsi="Calibri" w:cs="Calibri"/>
          <w:sz w:val="24"/>
          <w:szCs w:val="24"/>
        </w:rPr>
        <w:t xml:space="preserve"> sent out via email,</w:t>
      </w:r>
      <w:r w:rsidRPr="0009265F">
        <w:rPr>
          <w:rFonts w:ascii="Calibri" w:hAnsi="Calibri" w:cs="Calibri"/>
          <w:sz w:val="24"/>
          <w:szCs w:val="24"/>
        </w:rPr>
        <w:t xml:space="preserve"> available for collection from the </w:t>
      </w:r>
      <w:r w:rsidR="00EA4078">
        <w:rPr>
          <w:rFonts w:ascii="Calibri" w:hAnsi="Calibri" w:cs="Calibri"/>
          <w:sz w:val="24"/>
          <w:szCs w:val="24"/>
        </w:rPr>
        <w:t>C</w:t>
      </w:r>
      <w:r w:rsidRPr="0009265F">
        <w:rPr>
          <w:rFonts w:ascii="Calibri" w:hAnsi="Calibri" w:cs="Calibri"/>
          <w:sz w:val="24"/>
          <w:szCs w:val="24"/>
        </w:rPr>
        <w:t>entre</w:t>
      </w:r>
      <w:r w:rsidR="00E505ED">
        <w:rPr>
          <w:rFonts w:ascii="Calibri" w:hAnsi="Calibri" w:cs="Calibri"/>
          <w:sz w:val="24"/>
          <w:szCs w:val="24"/>
        </w:rPr>
        <w:t>,</w:t>
      </w:r>
      <w:r w:rsidR="0078069E">
        <w:rPr>
          <w:rFonts w:ascii="Calibri" w:hAnsi="Calibri" w:cs="Calibri"/>
          <w:sz w:val="24"/>
          <w:szCs w:val="24"/>
        </w:rPr>
        <w:t xml:space="preserve"> and can </w:t>
      </w:r>
      <w:r w:rsidRPr="0009265F">
        <w:rPr>
          <w:rFonts w:ascii="Calibri" w:hAnsi="Calibri" w:cs="Calibri"/>
          <w:sz w:val="24"/>
          <w:szCs w:val="24"/>
        </w:rPr>
        <w:t xml:space="preserve">be downloaded from the website at least 4 weeks prior to </w:t>
      </w:r>
      <w:r w:rsidR="008173F1">
        <w:rPr>
          <w:rFonts w:ascii="Calibri" w:hAnsi="Calibri" w:cs="Calibri"/>
          <w:sz w:val="24"/>
          <w:szCs w:val="24"/>
        </w:rPr>
        <w:t>the beginning of each Vacation Care</w:t>
      </w:r>
      <w:r w:rsidR="006E7053">
        <w:rPr>
          <w:rFonts w:ascii="Calibri" w:hAnsi="Calibri" w:cs="Calibri"/>
          <w:sz w:val="24"/>
          <w:szCs w:val="24"/>
        </w:rPr>
        <w:t xml:space="preserve"> period</w:t>
      </w:r>
      <w:r w:rsidRPr="0009265F">
        <w:rPr>
          <w:rFonts w:ascii="Calibri" w:hAnsi="Calibri" w:cs="Calibri"/>
          <w:sz w:val="24"/>
          <w:szCs w:val="24"/>
        </w:rPr>
        <w:t xml:space="preserve">. </w:t>
      </w:r>
      <w:r w:rsidR="00C201D8">
        <w:rPr>
          <w:rFonts w:ascii="Calibri" w:hAnsi="Calibri" w:cs="Calibri"/>
          <w:sz w:val="24"/>
          <w:szCs w:val="24"/>
        </w:rPr>
        <w:t xml:space="preserve">Details for </w:t>
      </w:r>
      <w:r w:rsidR="00FD2151">
        <w:rPr>
          <w:rFonts w:ascii="Calibri" w:hAnsi="Calibri" w:cs="Calibri"/>
          <w:sz w:val="24"/>
          <w:szCs w:val="24"/>
        </w:rPr>
        <w:t xml:space="preserve">each Vacation Care are </w:t>
      </w:r>
      <w:r w:rsidRPr="0009265F">
        <w:rPr>
          <w:rFonts w:ascii="Calibri" w:hAnsi="Calibri" w:cs="Calibri"/>
          <w:sz w:val="24"/>
          <w:szCs w:val="24"/>
        </w:rPr>
        <w:t xml:space="preserve">attached to </w:t>
      </w:r>
      <w:r w:rsidR="00574CE3" w:rsidRPr="0009265F">
        <w:rPr>
          <w:rFonts w:ascii="Calibri" w:hAnsi="Calibri" w:cs="Calibri"/>
          <w:sz w:val="24"/>
          <w:szCs w:val="24"/>
        </w:rPr>
        <w:t xml:space="preserve">the </w:t>
      </w:r>
      <w:r w:rsidR="0075355C">
        <w:rPr>
          <w:rFonts w:ascii="Calibri" w:hAnsi="Calibri" w:cs="Calibri"/>
          <w:sz w:val="24"/>
          <w:szCs w:val="24"/>
        </w:rPr>
        <w:t>V</w:t>
      </w:r>
      <w:r w:rsidRPr="0009265F">
        <w:rPr>
          <w:rFonts w:ascii="Calibri" w:hAnsi="Calibri" w:cs="Calibri"/>
          <w:sz w:val="24"/>
          <w:szCs w:val="24"/>
        </w:rPr>
        <w:t xml:space="preserve">acation </w:t>
      </w:r>
      <w:r w:rsidR="0075355C">
        <w:rPr>
          <w:rFonts w:ascii="Calibri" w:hAnsi="Calibri" w:cs="Calibri"/>
          <w:sz w:val="24"/>
          <w:szCs w:val="24"/>
        </w:rPr>
        <w:t>C</w:t>
      </w:r>
      <w:r w:rsidRPr="0009265F">
        <w:rPr>
          <w:rFonts w:ascii="Calibri" w:hAnsi="Calibri" w:cs="Calibri"/>
          <w:sz w:val="24"/>
          <w:szCs w:val="24"/>
        </w:rPr>
        <w:t>are</w:t>
      </w:r>
      <w:r w:rsidR="00FD2151">
        <w:rPr>
          <w:rFonts w:ascii="Calibri" w:hAnsi="Calibri" w:cs="Calibri"/>
          <w:sz w:val="24"/>
          <w:szCs w:val="24"/>
        </w:rPr>
        <w:t xml:space="preserve"> booking</w:t>
      </w:r>
      <w:r w:rsidRPr="0009265F">
        <w:rPr>
          <w:rFonts w:ascii="Calibri" w:hAnsi="Calibri" w:cs="Calibri"/>
          <w:sz w:val="24"/>
          <w:szCs w:val="24"/>
        </w:rPr>
        <w:t xml:space="preserve"> </w:t>
      </w:r>
      <w:r w:rsidR="00574CE3" w:rsidRPr="0009265F">
        <w:rPr>
          <w:rFonts w:ascii="Calibri" w:hAnsi="Calibri" w:cs="Calibri"/>
          <w:sz w:val="24"/>
          <w:szCs w:val="24"/>
        </w:rPr>
        <w:t xml:space="preserve">forms. </w:t>
      </w:r>
    </w:p>
    <w:p w14:paraId="4F0A67BD" w14:textId="77777777" w:rsidR="005800F1" w:rsidRPr="0009265F" w:rsidRDefault="005800F1" w:rsidP="0086181F">
      <w:pPr>
        <w:rPr>
          <w:rFonts w:ascii="Calibri" w:hAnsi="Calibri" w:cs="Calibri"/>
          <w:sz w:val="24"/>
          <w:szCs w:val="24"/>
        </w:rPr>
      </w:pPr>
    </w:p>
    <w:p w14:paraId="6FA45DC4" w14:textId="3DAE732A" w:rsidR="0086181F" w:rsidRPr="0009265F" w:rsidRDefault="0086181F" w:rsidP="0086181F">
      <w:pPr>
        <w:rPr>
          <w:rFonts w:ascii="Calibri" w:hAnsi="Calibri" w:cs="Calibri"/>
          <w:sz w:val="24"/>
          <w:szCs w:val="24"/>
        </w:rPr>
      </w:pPr>
      <w:r w:rsidRPr="0009265F">
        <w:rPr>
          <w:rFonts w:ascii="Calibri" w:hAnsi="Calibri" w:cs="Calibri"/>
          <w:sz w:val="24"/>
          <w:szCs w:val="24"/>
        </w:rPr>
        <w:t>All fees for Vacation Care</w:t>
      </w:r>
      <w:r w:rsidR="005800F1" w:rsidRPr="0009265F">
        <w:rPr>
          <w:rFonts w:ascii="Calibri" w:hAnsi="Calibri" w:cs="Calibri"/>
          <w:sz w:val="24"/>
          <w:szCs w:val="24"/>
        </w:rPr>
        <w:t xml:space="preserve"> will be paid via direct debit</w:t>
      </w:r>
      <w:r w:rsidR="003067A2" w:rsidRPr="0009265F">
        <w:rPr>
          <w:rFonts w:ascii="Calibri" w:hAnsi="Calibri" w:cs="Calibri"/>
          <w:sz w:val="24"/>
          <w:szCs w:val="24"/>
        </w:rPr>
        <w:t xml:space="preserve"> on the fortnightly pay run</w:t>
      </w:r>
      <w:r w:rsidRPr="0009265F">
        <w:rPr>
          <w:rFonts w:ascii="Calibri" w:hAnsi="Calibri" w:cs="Calibri"/>
          <w:sz w:val="24"/>
          <w:szCs w:val="24"/>
        </w:rPr>
        <w:t xml:space="preserve">. </w:t>
      </w:r>
    </w:p>
    <w:p w14:paraId="26C3E9C1" w14:textId="77777777" w:rsidR="003067A2" w:rsidRPr="0009265F" w:rsidRDefault="003067A2" w:rsidP="0086181F">
      <w:pPr>
        <w:rPr>
          <w:rFonts w:ascii="Calibri" w:hAnsi="Calibri" w:cs="Calibri"/>
          <w:sz w:val="24"/>
          <w:szCs w:val="24"/>
        </w:rPr>
      </w:pPr>
    </w:p>
    <w:p w14:paraId="0FAE2077" w14:textId="7E8DBB56" w:rsidR="0086181F" w:rsidRPr="0009265F" w:rsidRDefault="0086181F" w:rsidP="0086181F">
      <w:pPr>
        <w:rPr>
          <w:rFonts w:ascii="Calibri" w:hAnsi="Calibri" w:cs="Calibri"/>
          <w:sz w:val="24"/>
          <w:szCs w:val="24"/>
        </w:rPr>
      </w:pPr>
      <w:r w:rsidRPr="0009265F">
        <w:rPr>
          <w:rFonts w:ascii="Calibri" w:hAnsi="Calibri" w:cs="Calibri"/>
          <w:sz w:val="24"/>
          <w:szCs w:val="24"/>
        </w:rPr>
        <w:t xml:space="preserve">Once Vacation Care has commenced, there will be no </w:t>
      </w:r>
      <w:r w:rsidR="003B6C52" w:rsidRPr="0009265F">
        <w:rPr>
          <w:rFonts w:ascii="Calibri" w:hAnsi="Calibri" w:cs="Calibri"/>
          <w:sz w:val="24"/>
          <w:szCs w:val="24"/>
        </w:rPr>
        <w:t xml:space="preserve">changes to bookings </w:t>
      </w:r>
      <w:r w:rsidRPr="0009265F">
        <w:rPr>
          <w:rFonts w:ascii="Calibri" w:hAnsi="Calibri" w:cs="Calibri"/>
          <w:sz w:val="24"/>
          <w:szCs w:val="24"/>
        </w:rPr>
        <w:t xml:space="preserve">as the centre will have committed to staffing levels &amp; activities/excursion costs. </w:t>
      </w:r>
      <w:r w:rsidR="003B6C52" w:rsidRPr="0009265F">
        <w:rPr>
          <w:rFonts w:ascii="Calibri" w:hAnsi="Calibri" w:cs="Calibri"/>
          <w:sz w:val="24"/>
          <w:szCs w:val="24"/>
        </w:rPr>
        <w:t>If you</w:t>
      </w:r>
      <w:r w:rsidR="00DF2C0F">
        <w:rPr>
          <w:rFonts w:ascii="Calibri" w:hAnsi="Calibri" w:cs="Calibri"/>
          <w:sz w:val="24"/>
          <w:szCs w:val="24"/>
        </w:rPr>
        <w:t>r</w:t>
      </w:r>
      <w:r w:rsidR="003B6C52" w:rsidRPr="0009265F">
        <w:rPr>
          <w:rFonts w:ascii="Calibri" w:hAnsi="Calibri" w:cs="Calibri"/>
          <w:sz w:val="24"/>
          <w:szCs w:val="24"/>
        </w:rPr>
        <w:t xml:space="preserve"> child does not attend, </w:t>
      </w:r>
      <w:r w:rsidR="00E25022">
        <w:rPr>
          <w:rFonts w:ascii="Calibri" w:hAnsi="Calibri" w:cs="Calibri"/>
          <w:sz w:val="24"/>
          <w:szCs w:val="24"/>
        </w:rPr>
        <w:t>it</w:t>
      </w:r>
      <w:r w:rsidR="003B6C52" w:rsidRPr="0009265F">
        <w:rPr>
          <w:rFonts w:ascii="Calibri" w:hAnsi="Calibri" w:cs="Calibri"/>
          <w:sz w:val="24"/>
          <w:szCs w:val="24"/>
        </w:rPr>
        <w:t xml:space="preserve"> will be </w:t>
      </w:r>
      <w:r w:rsidR="0078483B" w:rsidRPr="0009265F">
        <w:rPr>
          <w:rFonts w:ascii="Calibri" w:hAnsi="Calibri" w:cs="Calibri"/>
          <w:sz w:val="24"/>
          <w:szCs w:val="24"/>
        </w:rPr>
        <w:t>charge</w:t>
      </w:r>
      <w:r w:rsidR="00E25022">
        <w:rPr>
          <w:rFonts w:ascii="Calibri" w:hAnsi="Calibri" w:cs="Calibri"/>
          <w:sz w:val="24"/>
          <w:szCs w:val="24"/>
        </w:rPr>
        <w:t xml:space="preserve">d as </w:t>
      </w:r>
      <w:r w:rsidR="003B6C52" w:rsidRPr="0009265F">
        <w:rPr>
          <w:rFonts w:ascii="Calibri" w:hAnsi="Calibri" w:cs="Calibri"/>
          <w:sz w:val="24"/>
          <w:szCs w:val="24"/>
        </w:rPr>
        <w:t xml:space="preserve">an absence. </w:t>
      </w:r>
    </w:p>
    <w:p w14:paraId="5AAFC472" w14:textId="77777777" w:rsidR="003B6C52" w:rsidRPr="0009265F" w:rsidRDefault="003B6C52" w:rsidP="0086181F">
      <w:pPr>
        <w:rPr>
          <w:rFonts w:ascii="Calibri" w:hAnsi="Calibri" w:cs="Calibri"/>
          <w:sz w:val="24"/>
          <w:szCs w:val="24"/>
        </w:rPr>
      </w:pPr>
    </w:p>
    <w:p w14:paraId="26203D3D" w14:textId="04EC4CD2" w:rsidR="0086181F" w:rsidRPr="0009265F" w:rsidRDefault="0086181F" w:rsidP="0086181F">
      <w:pPr>
        <w:rPr>
          <w:rFonts w:ascii="Calibri" w:hAnsi="Calibri" w:cs="Calibri"/>
          <w:sz w:val="24"/>
          <w:szCs w:val="24"/>
        </w:rPr>
      </w:pPr>
      <w:r w:rsidRPr="0009265F">
        <w:rPr>
          <w:rFonts w:ascii="Calibri" w:hAnsi="Calibri" w:cs="Calibri"/>
          <w:sz w:val="24"/>
          <w:szCs w:val="24"/>
        </w:rPr>
        <w:t xml:space="preserve">It is compulsory that children be provided with </w:t>
      </w:r>
      <w:r w:rsidR="00873643" w:rsidRPr="0009265F">
        <w:rPr>
          <w:rFonts w:ascii="Calibri" w:hAnsi="Calibri" w:cs="Calibri"/>
          <w:sz w:val="24"/>
          <w:szCs w:val="24"/>
        </w:rPr>
        <w:t xml:space="preserve">a bag, hat, </w:t>
      </w:r>
      <w:r w:rsidRPr="0009265F">
        <w:rPr>
          <w:rFonts w:ascii="Calibri" w:hAnsi="Calibri" w:cs="Calibri"/>
          <w:sz w:val="24"/>
          <w:szCs w:val="24"/>
        </w:rPr>
        <w:t>water</w:t>
      </w:r>
      <w:r w:rsidR="00376430">
        <w:rPr>
          <w:rFonts w:ascii="Calibri" w:hAnsi="Calibri" w:cs="Calibri"/>
          <w:sz w:val="24"/>
          <w:szCs w:val="24"/>
        </w:rPr>
        <w:t xml:space="preserve"> bottle</w:t>
      </w:r>
      <w:r w:rsidR="00F6353A">
        <w:rPr>
          <w:rFonts w:ascii="Calibri" w:hAnsi="Calibri" w:cs="Calibri"/>
          <w:sz w:val="24"/>
          <w:szCs w:val="24"/>
        </w:rPr>
        <w:t>, and</w:t>
      </w:r>
      <w:r w:rsidRPr="0009265F">
        <w:rPr>
          <w:rFonts w:ascii="Calibri" w:hAnsi="Calibri" w:cs="Calibri"/>
          <w:sz w:val="24"/>
          <w:szCs w:val="24"/>
        </w:rPr>
        <w:t xml:space="preserve"> lunch each day</w:t>
      </w:r>
      <w:r w:rsidR="00B6364C" w:rsidRPr="0009265F">
        <w:rPr>
          <w:rFonts w:ascii="Calibri" w:hAnsi="Calibri" w:cs="Calibri"/>
          <w:sz w:val="24"/>
          <w:szCs w:val="24"/>
        </w:rPr>
        <w:t xml:space="preserve"> unless otherwise specified</w:t>
      </w:r>
      <w:r w:rsidRPr="0009265F">
        <w:rPr>
          <w:rFonts w:ascii="Calibri" w:hAnsi="Calibri" w:cs="Calibri"/>
          <w:sz w:val="24"/>
          <w:szCs w:val="24"/>
        </w:rPr>
        <w:t>. The Centre will provide breakfast until 8.15am</w:t>
      </w:r>
      <w:r w:rsidR="00873643" w:rsidRPr="0009265F">
        <w:rPr>
          <w:rFonts w:ascii="Calibri" w:hAnsi="Calibri" w:cs="Calibri"/>
          <w:sz w:val="24"/>
          <w:szCs w:val="24"/>
        </w:rPr>
        <w:t xml:space="preserve"> and provide </w:t>
      </w:r>
      <w:r w:rsidRPr="0009265F">
        <w:rPr>
          <w:rFonts w:ascii="Calibri" w:hAnsi="Calibri" w:cs="Calibri"/>
          <w:sz w:val="24"/>
          <w:szCs w:val="24"/>
        </w:rPr>
        <w:t xml:space="preserve">afternoon tea each day. Lunch may be provided by the centre on specified </w:t>
      </w:r>
      <w:r w:rsidR="00873643" w:rsidRPr="0009265F">
        <w:rPr>
          <w:rFonts w:ascii="Calibri" w:hAnsi="Calibri" w:cs="Calibri"/>
          <w:sz w:val="24"/>
          <w:szCs w:val="24"/>
        </w:rPr>
        <w:t>days;</w:t>
      </w:r>
      <w:r w:rsidRPr="0009265F">
        <w:rPr>
          <w:rFonts w:ascii="Calibri" w:hAnsi="Calibri" w:cs="Calibri"/>
          <w:sz w:val="24"/>
          <w:szCs w:val="24"/>
        </w:rPr>
        <w:t xml:space="preserve"> however, it is the</w:t>
      </w:r>
      <w:r w:rsidR="005355BB">
        <w:rPr>
          <w:rFonts w:ascii="Calibri" w:hAnsi="Calibri" w:cs="Calibri"/>
          <w:sz w:val="24"/>
          <w:szCs w:val="24"/>
        </w:rPr>
        <w:t xml:space="preserve"> family’s </w:t>
      </w:r>
      <w:r w:rsidRPr="0009265F">
        <w:rPr>
          <w:rFonts w:ascii="Calibri" w:hAnsi="Calibri" w:cs="Calibri"/>
          <w:sz w:val="24"/>
          <w:szCs w:val="24"/>
        </w:rPr>
        <w:t xml:space="preserve">responsibility to read the advertised program </w:t>
      </w:r>
      <w:r w:rsidR="005355BB">
        <w:rPr>
          <w:rFonts w:ascii="Calibri" w:hAnsi="Calibri" w:cs="Calibri"/>
          <w:sz w:val="24"/>
          <w:szCs w:val="24"/>
        </w:rPr>
        <w:t>to</w:t>
      </w:r>
      <w:r w:rsidRPr="0009265F">
        <w:rPr>
          <w:rFonts w:ascii="Calibri" w:hAnsi="Calibri" w:cs="Calibri"/>
          <w:sz w:val="24"/>
          <w:szCs w:val="24"/>
        </w:rPr>
        <w:t xml:space="preserve"> ensure their child’s bag has been packed a</w:t>
      </w:r>
      <w:r w:rsidR="005355BB">
        <w:rPr>
          <w:rFonts w:ascii="Calibri" w:hAnsi="Calibri" w:cs="Calibri"/>
          <w:sz w:val="24"/>
          <w:szCs w:val="24"/>
        </w:rPr>
        <w:t>ppropriately</w:t>
      </w:r>
      <w:r w:rsidRPr="0009265F">
        <w:rPr>
          <w:rFonts w:ascii="Calibri" w:hAnsi="Calibri" w:cs="Calibri"/>
          <w:sz w:val="24"/>
          <w:szCs w:val="24"/>
        </w:rPr>
        <w:t xml:space="preserve">. If the Centre is required to provide </w:t>
      </w:r>
      <w:r w:rsidR="00093122">
        <w:rPr>
          <w:rFonts w:ascii="Calibri" w:hAnsi="Calibri" w:cs="Calibri"/>
          <w:sz w:val="24"/>
          <w:szCs w:val="24"/>
        </w:rPr>
        <w:t xml:space="preserve">additional </w:t>
      </w:r>
      <w:r w:rsidRPr="0009265F">
        <w:rPr>
          <w:rFonts w:ascii="Calibri" w:hAnsi="Calibri" w:cs="Calibri"/>
          <w:sz w:val="24"/>
          <w:szCs w:val="24"/>
        </w:rPr>
        <w:t xml:space="preserve">food or drink to a child who has come unprepared, an additional cost will be </w:t>
      </w:r>
      <w:r w:rsidR="00093122">
        <w:rPr>
          <w:rFonts w:ascii="Calibri" w:hAnsi="Calibri" w:cs="Calibri"/>
          <w:sz w:val="24"/>
          <w:szCs w:val="24"/>
        </w:rPr>
        <w:t>incurred.</w:t>
      </w:r>
    </w:p>
    <w:p w14:paraId="3DDA15FE" w14:textId="77777777" w:rsidR="0086181F" w:rsidRPr="0009265F" w:rsidRDefault="0086181F" w:rsidP="0086181F">
      <w:pPr>
        <w:rPr>
          <w:rFonts w:ascii="Calibri" w:hAnsi="Calibri" w:cs="Calibri"/>
          <w:sz w:val="24"/>
          <w:szCs w:val="24"/>
        </w:rPr>
      </w:pPr>
      <w:r w:rsidRPr="0009265F">
        <w:rPr>
          <w:rFonts w:ascii="Calibri" w:hAnsi="Calibri" w:cs="Calibri"/>
          <w:sz w:val="24"/>
          <w:szCs w:val="24"/>
        </w:rPr>
        <w:t xml:space="preserve"> </w:t>
      </w:r>
    </w:p>
    <w:p w14:paraId="6ED37FC6" w14:textId="6FF8977F" w:rsidR="0086181F" w:rsidRPr="0009265F" w:rsidRDefault="0086181F" w:rsidP="0086181F">
      <w:pPr>
        <w:rPr>
          <w:rFonts w:ascii="Calibri" w:hAnsi="Calibri" w:cs="Calibri"/>
          <w:sz w:val="24"/>
          <w:szCs w:val="24"/>
        </w:rPr>
      </w:pPr>
      <w:r w:rsidRPr="0009265F">
        <w:rPr>
          <w:rFonts w:ascii="Calibri" w:hAnsi="Calibri" w:cs="Calibri"/>
          <w:sz w:val="24"/>
          <w:szCs w:val="24"/>
        </w:rPr>
        <w:t xml:space="preserve">The Vacation Care program is separate </w:t>
      </w:r>
      <w:r w:rsidR="00B947F4">
        <w:rPr>
          <w:rFonts w:ascii="Calibri" w:hAnsi="Calibri" w:cs="Calibri"/>
          <w:sz w:val="24"/>
          <w:szCs w:val="24"/>
        </w:rPr>
        <w:t>t</w:t>
      </w:r>
      <w:r w:rsidR="008B6B14">
        <w:rPr>
          <w:rFonts w:ascii="Calibri" w:hAnsi="Calibri" w:cs="Calibri"/>
          <w:sz w:val="24"/>
          <w:szCs w:val="24"/>
        </w:rPr>
        <w:t>o</w:t>
      </w:r>
      <w:r w:rsidRPr="0009265F">
        <w:rPr>
          <w:rFonts w:ascii="Calibri" w:hAnsi="Calibri" w:cs="Calibri"/>
          <w:sz w:val="24"/>
          <w:szCs w:val="24"/>
        </w:rPr>
        <w:t xml:space="preserve"> the </w:t>
      </w:r>
      <w:r w:rsidR="00093122">
        <w:rPr>
          <w:rFonts w:ascii="Calibri" w:hAnsi="Calibri" w:cs="Calibri"/>
          <w:sz w:val="24"/>
          <w:szCs w:val="24"/>
        </w:rPr>
        <w:t>B</w:t>
      </w:r>
      <w:r w:rsidRPr="0009265F">
        <w:rPr>
          <w:rFonts w:ascii="Calibri" w:hAnsi="Calibri" w:cs="Calibri"/>
          <w:sz w:val="24"/>
          <w:szCs w:val="24"/>
        </w:rPr>
        <w:t xml:space="preserve">efore &amp; </w:t>
      </w:r>
      <w:r w:rsidR="00093122">
        <w:rPr>
          <w:rFonts w:ascii="Calibri" w:hAnsi="Calibri" w:cs="Calibri"/>
          <w:sz w:val="24"/>
          <w:szCs w:val="24"/>
        </w:rPr>
        <w:t>A</w:t>
      </w:r>
      <w:r w:rsidRPr="0009265F">
        <w:rPr>
          <w:rFonts w:ascii="Calibri" w:hAnsi="Calibri" w:cs="Calibri"/>
          <w:sz w:val="24"/>
          <w:szCs w:val="24"/>
        </w:rPr>
        <w:t xml:space="preserve">fter </w:t>
      </w:r>
      <w:r w:rsidR="00093122">
        <w:rPr>
          <w:rFonts w:ascii="Calibri" w:hAnsi="Calibri" w:cs="Calibri"/>
          <w:sz w:val="24"/>
          <w:szCs w:val="24"/>
        </w:rPr>
        <w:t>S</w:t>
      </w:r>
      <w:r w:rsidRPr="0009265F">
        <w:rPr>
          <w:rFonts w:ascii="Calibri" w:hAnsi="Calibri" w:cs="Calibri"/>
          <w:sz w:val="24"/>
          <w:szCs w:val="24"/>
        </w:rPr>
        <w:t xml:space="preserve">chool </w:t>
      </w:r>
      <w:r w:rsidR="00093122">
        <w:rPr>
          <w:rFonts w:ascii="Calibri" w:hAnsi="Calibri" w:cs="Calibri"/>
          <w:sz w:val="24"/>
          <w:szCs w:val="24"/>
        </w:rPr>
        <w:t>C</w:t>
      </w:r>
      <w:r w:rsidRPr="0009265F">
        <w:rPr>
          <w:rFonts w:ascii="Calibri" w:hAnsi="Calibri" w:cs="Calibri"/>
          <w:sz w:val="24"/>
          <w:szCs w:val="24"/>
        </w:rPr>
        <w:t xml:space="preserve">are </w:t>
      </w:r>
      <w:r w:rsidR="00286B32" w:rsidRPr="0009265F">
        <w:rPr>
          <w:rFonts w:ascii="Calibri" w:hAnsi="Calibri" w:cs="Calibri"/>
          <w:sz w:val="24"/>
          <w:szCs w:val="24"/>
        </w:rPr>
        <w:t>program</w:t>
      </w:r>
      <w:r w:rsidR="008B6B14">
        <w:rPr>
          <w:rFonts w:ascii="Calibri" w:hAnsi="Calibri" w:cs="Calibri"/>
          <w:sz w:val="24"/>
          <w:szCs w:val="24"/>
        </w:rPr>
        <w:t>. Therefore</w:t>
      </w:r>
      <w:r w:rsidRPr="0009265F">
        <w:rPr>
          <w:rFonts w:ascii="Calibri" w:hAnsi="Calibri" w:cs="Calibri"/>
          <w:sz w:val="24"/>
          <w:szCs w:val="24"/>
        </w:rPr>
        <w:t xml:space="preserve">, you will </w:t>
      </w:r>
      <w:r w:rsidR="008B6B14">
        <w:rPr>
          <w:rFonts w:ascii="Calibri" w:hAnsi="Calibri" w:cs="Calibri"/>
          <w:sz w:val="24"/>
          <w:szCs w:val="24"/>
        </w:rPr>
        <w:t>be required to</w:t>
      </w:r>
      <w:r w:rsidRPr="0009265F">
        <w:rPr>
          <w:rFonts w:ascii="Calibri" w:hAnsi="Calibri" w:cs="Calibri"/>
          <w:sz w:val="24"/>
          <w:szCs w:val="24"/>
        </w:rPr>
        <w:t xml:space="preserve"> book your child</w:t>
      </w:r>
      <w:r w:rsidR="00C661AF">
        <w:rPr>
          <w:rFonts w:ascii="Calibri" w:hAnsi="Calibri" w:cs="Calibri"/>
          <w:sz w:val="24"/>
          <w:szCs w:val="24"/>
        </w:rPr>
        <w:t>(</w:t>
      </w:r>
      <w:r w:rsidRPr="0009265F">
        <w:rPr>
          <w:rFonts w:ascii="Calibri" w:hAnsi="Calibri" w:cs="Calibri"/>
          <w:sz w:val="24"/>
          <w:szCs w:val="24"/>
        </w:rPr>
        <w:t>ren</w:t>
      </w:r>
      <w:r w:rsidR="00C661AF">
        <w:rPr>
          <w:rFonts w:ascii="Calibri" w:hAnsi="Calibri" w:cs="Calibri"/>
          <w:sz w:val="24"/>
          <w:szCs w:val="24"/>
        </w:rPr>
        <w:t>)</w:t>
      </w:r>
      <w:r w:rsidRPr="0009265F">
        <w:rPr>
          <w:rFonts w:ascii="Calibri" w:hAnsi="Calibri" w:cs="Calibri"/>
          <w:sz w:val="24"/>
          <w:szCs w:val="24"/>
        </w:rPr>
        <w:t xml:space="preserve"> into the </w:t>
      </w:r>
      <w:r w:rsidR="0019056C">
        <w:rPr>
          <w:rFonts w:ascii="Calibri" w:hAnsi="Calibri" w:cs="Calibri"/>
          <w:sz w:val="24"/>
          <w:szCs w:val="24"/>
        </w:rPr>
        <w:t>V</w:t>
      </w:r>
      <w:r w:rsidRPr="0009265F">
        <w:rPr>
          <w:rFonts w:ascii="Calibri" w:hAnsi="Calibri" w:cs="Calibri"/>
          <w:sz w:val="24"/>
          <w:szCs w:val="24"/>
        </w:rPr>
        <w:t xml:space="preserve">acation </w:t>
      </w:r>
      <w:r w:rsidR="0019056C">
        <w:rPr>
          <w:rFonts w:ascii="Calibri" w:hAnsi="Calibri" w:cs="Calibri"/>
          <w:sz w:val="24"/>
          <w:szCs w:val="24"/>
        </w:rPr>
        <w:t>C</w:t>
      </w:r>
      <w:r w:rsidRPr="0009265F">
        <w:rPr>
          <w:rFonts w:ascii="Calibri" w:hAnsi="Calibri" w:cs="Calibri"/>
          <w:sz w:val="24"/>
          <w:szCs w:val="24"/>
        </w:rPr>
        <w:t xml:space="preserve">are program </w:t>
      </w:r>
      <w:r w:rsidR="0019056C">
        <w:rPr>
          <w:rFonts w:ascii="Calibri" w:hAnsi="Calibri" w:cs="Calibri"/>
          <w:sz w:val="24"/>
          <w:szCs w:val="24"/>
        </w:rPr>
        <w:t>each</w:t>
      </w:r>
      <w:r w:rsidRPr="0009265F">
        <w:rPr>
          <w:rFonts w:ascii="Calibri" w:hAnsi="Calibri" w:cs="Calibri"/>
          <w:sz w:val="24"/>
          <w:szCs w:val="24"/>
        </w:rPr>
        <w:t xml:space="preserve"> </w:t>
      </w:r>
      <w:r w:rsidR="00E16D28" w:rsidRPr="0009265F">
        <w:rPr>
          <w:rFonts w:ascii="Calibri" w:hAnsi="Calibri" w:cs="Calibri"/>
          <w:sz w:val="24"/>
          <w:szCs w:val="24"/>
        </w:rPr>
        <w:t>holida</w:t>
      </w:r>
      <w:r w:rsidR="008B6B14">
        <w:rPr>
          <w:rFonts w:ascii="Calibri" w:hAnsi="Calibri" w:cs="Calibri"/>
          <w:sz w:val="24"/>
          <w:szCs w:val="24"/>
        </w:rPr>
        <w:t>y, as needed</w:t>
      </w:r>
      <w:r w:rsidRPr="0009265F">
        <w:rPr>
          <w:rFonts w:ascii="Calibri" w:hAnsi="Calibri" w:cs="Calibri"/>
          <w:sz w:val="24"/>
          <w:szCs w:val="24"/>
        </w:rPr>
        <w:t xml:space="preserve">. </w:t>
      </w:r>
      <w:r w:rsidR="00286B32" w:rsidRPr="0009265F">
        <w:rPr>
          <w:rFonts w:ascii="Calibri" w:hAnsi="Calibri" w:cs="Calibri"/>
          <w:sz w:val="24"/>
          <w:szCs w:val="24"/>
        </w:rPr>
        <w:t xml:space="preserve">Vacation Care bookings open around Week 7 </w:t>
      </w:r>
      <w:r w:rsidR="00E16D28" w:rsidRPr="0009265F">
        <w:rPr>
          <w:rFonts w:ascii="Calibri" w:hAnsi="Calibri" w:cs="Calibri"/>
          <w:sz w:val="24"/>
          <w:szCs w:val="24"/>
        </w:rPr>
        <w:t xml:space="preserve">of each term and families </w:t>
      </w:r>
      <w:r w:rsidR="00282306">
        <w:rPr>
          <w:rFonts w:ascii="Calibri" w:hAnsi="Calibri" w:cs="Calibri"/>
          <w:sz w:val="24"/>
          <w:szCs w:val="24"/>
        </w:rPr>
        <w:t xml:space="preserve">can </w:t>
      </w:r>
      <w:r w:rsidR="00E16D28" w:rsidRPr="0009265F">
        <w:rPr>
          <w:rFonts w:ascii="Calibri" w:hAnsi="Calibri" w:cs="Calibri"/>
          <w:sz w:val="24"/>
          <w:szCs w:val="24"/>
        </w:rPr>
        <w:t xml:space="preserve">book via the casual calendar on ‘My Family Lounge’. </w:t>
      </w:r>
    </w:p>
    <w:p w14:paraId="2B47FC51" w14:textId="77777777" w:rsidR="0086181F" w:rsidRPr="0009265F" w:rsidRDefault="0086181F" w:rsidP="0086181F">
      <w:pPr>
        <w:rPr>
          <w:rFonts w:ascii="Calibri" w:hAnsi="Calibri" w:cs="Calibri"/>
          <w:sz w:val="24"/>
          <w:szCs w:val="24"/>
        </w:rPr>
      </w:pPr>
    </w:p>
    <w:p w14:paraId="47D18387" w14:textId="77777777" w:rsidR="0086181F" w:rsidRPr="0009265F" w:rsidRDefault="0086181F" w:rsidP="0086181F">
      <w:pPr>
        <w:rPr>
          <w:rFonts w:ascii="Calibri" w:hAnsi="Calibri" w:cs="Calibri"/>
          <w:b/>
          <w:bCs/>
          <w:sz w:val="24"/>
          <w:szCs w:val="24"/>
        </w:rPr>
      </w:pPr>
      <w:r w:rsidRPr="0009265F">
        <w:rPr>
          <w:rFonts w:ascii="Calibri" w:hAnsi="Calibri" w:cs="Calibri"/>
          <w:b/>
          <w:bCs/>
          <w:sz w:val="24"/>
          <w:szCs w:val="24"/>
        </w:rPr>
        <w:t xml:space="preserve">Pupil Free/Strike Days  </w:t>
      </w:r>
    </w:p>
    <w:p w14:paraId="1F17980F" w14:textId="3E5E553D" w:rsidR="00C74162" w:rsidRPr="0009265F" w:rsidRDefault="0086181F" w:rsidP="0086181F">
      <w:pPr>
        <w:rPr>
          <w:rFonts w:ascii="Calibri" w:hAnsi="Calibri" w:cs="Calibri"/>
          <w:sz w:val="24"/>
          <w:szCs w:val="24"/>
        </w:rPr>
      </w:pPr>
      <w:r w:rsidRPr="0009265F">
        <w:rPr>
          <w:rFonts w:ascii="Calibri" w:hAnsi="Calibri" w:cs="Calibri"/>
          <w:sz w:val="24"/>
          <w:szCs w:val="24"/>
        </w:rPr>
        <w:t xml:space="preserve">Pupil Free days </w:t>
      </w:r>
      <w:r w:rsidR="00D01C3A">
        <w:rPr>
          <w:rFonts w:ascii="Calibri" w:hAnsi="Calibri" w:cs="Calibri"/>
          <w:sz w:val="24"/>
          <w:szCs w:val="24"/>
        </w:rPr>
        <w:t>are expected to</w:t>
      </w:r>
      <w:r w:rsidRPr="0009265F">
        <w:rPr>
          <w:rFonts w:ascii="Calibri" w:hAnsi="Calibri" w:cs="Calibri"/>
          <w:sz w:val="24"/>
          <w:szCs w:val="24"/>
        </w:rPr>
        <w:t xml:space="preserve"> fall on the first day of </w:t>
      </w:r>
      <w:r w:rsidR="00444254">
        <w:rPr>
          <w:rFonts w:ascii="Calibri" w:hAnsi="Calibri" w:cs="Calibri"/>
          <w:sz w:val="24"/>
          <w:szCs w:val="24"/>
        </w:rPr>
        <w:t>T</w:t>
      </w:r>
      <w:r w:rsidRPr="0009265F">
        <w:rPr>
          <w:rFonts w:ascii="Calibri" w:hAnsi="Calibri" w:cs="Calibri"/>
          <w:sz w:val="24"/>
          <w:szCs w:val="24"/>
        </w:rPr>
        <w:t>erm 1, 2</w:t>
      </w:r>
      <w:r w:rsidR="00C7229D">
        <w:rPr>
          <w:rFonts w:ascii="Calibri" w:hAnsi="Calibri" w:cs="Calibri"/>
          <w:sz w:val="24"/>
          <w:szCs w:val="24"/>
        </w:rPr>
        <w:t xml:space="preserve"> and </w:t>
      </w:r>
      <w:r w:rsidRPr="0009265F">
        <w:rPr>
          <w:rFonts w:ascii="Calibri" w:hAnsi="Calibri" w:cs="Calibri"/>
          <w:sz w:val="24"/>
          <w:szCs w:val="24"/>
        </w:rPr>
        <w:t>3</w:t>
      </w:r>
      <w:r w:rsidR="00C7229D">
        <w:rPr>
          <w:rFonts w:ascii="Calibri" w:hAnsi="Calibri" w:cs="Calibri"/>
          <w:sz w:val="24"/>
          <w:szCs w:val="24"/>
        </w:rPr>
        <w:t xml:space="preserve">, and </w:t>
      </w:r>
      <w:r w:rsidRPr="0009265F">
        <w:rPr>
          <w:rFonts w:ascii="Calibri" w:hAnsi="Calibri" w:cs="Calibri"/>
          <w:sz w:val="24"/>
          <w:szCs w:val="24"/>
        </w:rPr>
        <w:t xml:space="preserve">on the last two days of </w:t>
      </w:r>
      <w:r w:rsidR="00C7229D">
        <w:rPr>
          <w:rFonts w:ascii="Calibri" w:hAnsi="Calibri" w:cs="Calibri"/>
          <w:sz w:val="24"/>
          <w:szCs w:val="24"/>
        </w:rPr>
        <w:t>T</w:t>
      </w:r>
      <w:r w:rsidRPr="0009265F">
        <w:rPr>
          <w:rFonts w:ascii="Calibri" w:hAnsi="Calibri" w:cs="Calibri"/>
          <w:sz w:val="24"/>
          <w:szCs w:val="24"/>
        </w:rPr>
        <w:t xml:space="preserve">erm 4. On these days, the Centre is open </w:t>
      </w:r>
      <w:r w:rsidR="009F4A47">
        <w:rPr>
          <w:rFonts w:ascii="Calibri" w:hAnsi="Calibri" w:cs="Calibri"/>
          <w:sz w:val="24"/>
          <w:szCs w:val="24"/>
        </w:rPr>
        <w:t xml:space="preserve">from </w:t>
      </w:r>
      <w:r w:rsidRPr="0009265F">
        <w:rPr>
          <w:rFonts w:ascii="Calibri" w:hAnsi="Calibri" w:cs="Calibri"/>
          <w:sz w:val="24"/>
          <w:szCs w:val="24"/>
        </w:rPr>
        <w:t>7am</w:t>
      </w:r>
      <w:r w:rsidR="009F4A47">
        <w:rPr>
          <w:rFonts w:ascii="Calibri" w:hAnsi="Calibri" w:cs="Calibri"/>
          <w:sz w:val="24"/>
          <w:szCs w:val="24"/>
        </w:rPr>
        <w:t xml:space="preserve"> - </w:t>
      </w:r>
      <w:r w:rsidRPr="0009265F">
        <w:rPr>
          <w:rFonts w:ascii="Calibri" w:hAnsi="Calibri" w:cs="Calibri"/>
          <w:sz w:val="24"/>
          <w:szCs w:val="24"/>
        </w:rPr>
        <w:t xml:space="preserve">6pm. Fees &amp; activities for Pupil Free Days are advertised along with the Vacation Care program. </w:t>
      </w:r>
    </w:p>
    <w:p w14:paraId="675EB83A" w14:textId="77777777" w:rsidR="00C74162" w:rsidRPr="0009265F" w:rsidRDefault="00C74162" w:rsidP="0086181F">
      <w:pPr>
        <w:rPr>
          <w:rFonts w:ascii="Calibri" w:hAnsi="Calibri" w:cs="Calibri"/>
          <w:sz w:val="24"/>
          <w:szCs w:val="24"/>
        </w:rPr>
      </w:pPr>
    </w:p>
    <w:p w14:paraId="4BAFB1A7" w14:textId="047C31A8" w:rsidR="0086181F" w:rsidRPr="0009265F" w:rsidRDefault="0086181F" w:rsidP="0086181F">
      <w:pPr>
        <w:rPr>
          <w:rFonts w:ascii="Calibri" w:hAnsi="Calibri" w:cs="Calibri"/>
          <w:sz w:val="24"/>
          <w:szCs w:val="24"/>
        </w:rPr>
      </w:pPr>
      <w:r w:rsidRPr="0009265F">
        <w:rPr>
          <w:rFonts w:ascii="Calibri" w:hAnsi="Calibri" w:cs="Calibri"/>
          <w:sz w:val="24"/>
          <w:szCs w:val="24"/>
        </w:rPr>
        <w:t xml:space="preserve">Permanent booking charges do not apply on Pupil Free </w:t>
      </w:r>
      <w:r w:rsidR="009A333C">
        <w:rPr>
          <w:rFonts w:ascii="Calibri" w:hAnsi="Calibri" w:cs="Calibri"/>
          <w:sz w:val="24"/>
          <w:szCs w:val="24"/>
        </w:rPr>
        <w:t>d</w:t>
      </w:r>
      <w:r w:rsidRPr="0009265F">
        <w:rPr>
          <w:rFonts w:ascii="Calibri" w:hAnsi="Calibri" w:cs="Calibri"/>
          <w:sz w:val="24"/>
          <w:szCs w:val="24"/>
        </w:rPr>
        <w:t xml:space="preserve">ays.  </w:t>
      </w:r>
    </w:p>
    <w:p w14:paraId="095B3545" w14:textId="77777777" w:rsidR="00C74162" w:rsidRPr="0009265F" w:rsidRDefault="00C74162" w:rsidP="0086181F">
      <w:pPr>
        <w:rPr>
          <w:rFonts w:ascii="Calibri" w:hAnsi="Calibri" w:cs="Calibri"/>
          <w:sz w:val="24"/>
          <w:szCs w:val="24"/>
        </w:rPr>
      </w:pPr>
    </w:p>
    <w:p w14:paraId="477434E6" w14:textId="62880536" w:rsidR="0086181F" w:rsidRPr="0009265F" w:rsidRDefault="0086181F" w:rsidP="006E0A6A">
      <w:pPr>
        <w:rPr>
          <w:rFonts w:ascii="Calibri" w:hAnsi="Calibri" w:cs="Calibri"/>
          <w:sz w:val="24"/>
          <w:szCs w:val="24"/>
        </w:rPr>
      </w:pPr>
      <w:r w:rsidRPr="0009265F">
        <w:rPr>
          <w:rFonts w:ascii="Calibri" w:hAnsi="Calibri" w:cs="Calibri"/>
          <w:sz w:val="24"/>
          <w:szCs w:val="24"/>
        </w:rPr>
        <w:t xml:space="preserve">For industrial action days/strike days, the </w:t>
      </w:r>
      <w:r w:rsidR="009A333C">
        <w:rPr>
          <w:rFonts w:ascii="Calibri" w:hAnsi="Calibri" w:cs="Calibri"/>
          <w:sz w:val="24"/>
          <w:szCs w:val="24"/>
        </w:rPr>
        <w:t>C</w:t>
      </w:r>
      <w:r w:rsidRPr="0009265F">
        <w:rPr>
          <w:rFonts w:ascii="Calibri" w:hAnsi="Calibri" w:cs="Calibri"/>
          <w:sz w:val="24"/>
          <w:szCs w:val="24"/>
        </w:rPr>
        <w:t xml:space="preserve">entre will decide if it can offer care on a </w:t>
      </w:r>
      <w:r w:rsidR="00C74162" w:rsidRPr="0009265F">
        <w:rPr>
          <w:rFonts w:ascii="Calibri" w:hAnsi="Calibri" w:cs="Calibri"/>
          <w:sz w:val="24"/>
          <w:szCs w:val="24"/>
        </w:rPr>
        <w:t>case-by-case</w:t>
      </w:r>
      <w:r w:rsidRPr="0009265F">
        <w:rPr>
          <w:rFonts w:ascii="Calibri" w:hAnsi="Calibri" w:cs="Calibri"/>
          <w:sz w:val="24"/>
          <w:szCs w:val="24"/>
        </w:rPr>
        <w:t xml:space="preserve"> basis depending on staffing levels. The </w:t>
      </w:r>
      <w:r w:rsidR="00017054">
        <w:rPr>
          <w:rFonts w:ascii="Calibri" w:hAnsi="Calibri" w:cs="Calibri"/>
          <w:sz w:val="24"/>
          <w:szCs w:val="24"/>
        </w:rPr>
        <w:t>C</w:t>
      </w:r>
      <w:r w:rsidRPr="0009265F">
        <w:rPr>
          <w:rFonts w:ascii="Calibri" w:hAnsi="Calibri" w:cs="Calibri"/>
          <w:sz w:val="24"/>
          <w:szCs w:val="24"/>
        </w:rPr>
        <w:t xml:space="preserve">entre is unable to provide care for the whole day, however, for a half day strike, the </w:t>
      </w:r>
      <w:r w:rsidR="00017054">
        <w:rPr>
          <w:rFonts w:ascii="Calibri" w:hAnsi="Calibri" w:cs="Calibri"/>
          <w:sz w:val="24"/>
          <w:szCs w:val="24"/>
        </w:rPr>
        <w:t>C</w:t>
      </w:r>
      <w:r w:rsidRPr="0009265F">
        <w:rPr>
          <w:rFonts w:ascii="Calibri" w:hAnsi="Calibri" w:cs="Calibri"/>
          <w:sz w:val="24"/>
          <w:szCs w:val="24"/>
        </w:rPr>
        <w:t xml:space="preserve">entre will operate </w:t>
      </w:r>
      <w:r w:rsidR="00017054">
        <w:rPr>
          <w:rFonts w:ascii="Calibri" w:hAnsi="Calibri" w:cs="Calibri"/>
          <w:sz w:val="24"/>
          <w:szCs w:val="24"/>
        </w:rPr>
        <w:t>B</w:t>
      </w:r>
      <w:r w:rsidRPr="0009265F">
        <w:rPr>
          <w:rFonts w:ascii="Calibri" w:hAnsi="Calibri" w:cs="Calibri"/>
          <w:sz w:val="24"/>
          <w:szCs w:val="24"/>
        </w:rPr>
        <w:t xml:space="preserve">efore </w:t>
      </w:r>
      <w:r w:rsidR="00017054">
        <w:rPr>
          <w:rFonts w:ascii="Calibri" w:hAnsi="Calibri" w:cs="Calibri"/>
          <w:sz w:val="24"/>
          <w:szCs w:val="24"/>
        </w:rPr>
        <w:t>and</w:t>
      </w:r>
      <w:r w:rsidRPr="0009265F">
        <w:rPr>
          <w:rFonts w:ascii="Calibri" w:hAnsi="Calibri" w:cs="Calibri"/>
          <w:sz w:val="24"/>
          <w:szCs w:val="24"/>
        </w:rPr>
        <w:t xml:space="preserve"> </w:t>
      </w:r>
      <w:r w:rsidR="00017054">
        <w:rPr>
          <w:rFonts w:ascii="Calibri" w:hAnsi="Calibri" w:cs="Calibri"/>
          <w:sz w:val="24"/>
          <w:szCs w:val="24"/>
        </w:rPr>
        <w:t>A</w:t>
      </w:r>
      <w:r w:rsidRPr="0009265F">
        <w:rPr>
          <w:rFonts w:ascii="Calibri" w:hAnsi="Calibri" w:cs="Calibri"/>
          <w:sz w:val="24"/>
          <w:szCs w:val="24"/>
        </w:rPr>
        <w:t xml:space="preserve">fter </w:t>
      </w:r>
      <w:r w:rsidR="00017054">
        <w:rPr>
          <w:rFonts w:ascii="Calibri" w:hAnsi="Calibri" w:cs="Calibri"/>
          <w:sz w:val="24"/>
          <w:szCs w:val="24"/>
        </w:rPr>
        <w:t>S</w:t>
      </w:r>
      <w:r w:rsidRPr="0009265F">
        <w:rPr>
          <w:rFonts w:ascii="Calibri" w:hAnsi="Calibri" w:cs="Calibri"/>
          <w:sz w:val="24"/>
          <w:szCs w:val="24"/>
        </w:rPr>
        <w:t xml:space="preserve">chool </w:t>
      </w:r>
      <w:r w:rsidR="00017054">
        <w:rPr>
          <w:rFonts w:ascii="Calibri" w:hAnsi="Calibri" w:cs="Calibri"/>
          <w:sz w:val="24"/>
          <w:szCs w:val="24"/>
        </w:rPr>
        <w:t>C</w:t>
      </w:r>
      <w:r w:rsidRPr="0009265F">
        <w:rPr>
          <w:rFonts w:ascii="Calibri" w:hAnsi="Calibri" w:cs="Calibri"/>
          <w:sz w:val="24"/>
          <w:szCs w:val="24"/>
        </w:rPr>
        <w:t xml:space="preserve">are as per normal </w:t>
      </w:r>
      <w:r w:rsidR="00017054">
        <w:rPr>
          <w:rFonts w:ascii="Calibri" w:hAnsi="Calibri" w:cs="Calibri"/>
          <w:sz w:val="24"/>
          <w:szCs w:val="24"/>
        </w:rPr>
        <w:t>and</w:t>
      </w:r>
      <w:r w:rsidRPr="0009265F">
        <w:rPr>
          <w:rFonts w:ascii="Calibri" w:hAnsi="Calibri" w:cs="Calibri"/>
          <w:sz w:val="24"/>
          <w:szCs w:val="24"/>
        </w:rPr>
        <w:t xml:space="preserve"> children will be supervised by the school durin</w:t>
      </w:r>
      <w:r w:rsidR="00D31422">
        <w:rPr>
          <w:rFonts w:ascii="Calibri" w:hAnsi="Calibri" w:cs="Calibri"/>
          <w:sz w:val="24"/>
          <w:szCs w:val="24"/>
        </w:rPr>
        <w:t>g</w:t>
      </w:r>
      <w:r w:rsidR="00366935">
        <w:rPr>
          <w:rFonts w:ascii="Calibri" w:hAnsi="Calibri" w:cs="Calibri"/>
          <w:sz w:val="24"/>
          <w:szCs w:val="24"/>
        </w:rPr>
        <w:t xml:space="preserve"> regular school hours</w:t>
      </w:r>
      <w:r w:rsidRPr="0009265F">
        <w:rPr>
          <w:rFonts w:ascii="Calibri" w:hAnsi="Calibri" w:cs="Calibri"/>
          <w:sz w:val="24"/>
          <w:szCs w:val="24"/>
        </w:rPr>
        <w:t xml:space="preserve">. </w:t>
      </w:r>
    </w:p>
    <w:p w14:paraId="501E46A0" w14:textId="77777777" w:rsidR="0086181F" w:rsidRPr="0009265F" w:rsidRDefault="0086181F" w:rsidP="0086181F">
      <w:pPr>
        <w:rPr>
          <w:rFonts w:ascii="Calibri" w:hAnsi="Calibri" w:cs="Calibri"/>
          <w:b/>
          <w:bCs/>
          <w:sz w:val="24"/>
          <w:szCs w:val="24"/>
        </w:rPr>
      </w:pPr>
      <w:r w:rsidRPr="0009265F">
        <w:rPr>
          <w:rFonts w:ascii="Calibri" w:hAnsi="Calibri" w:cs="Calibri"/>
          <w:b/>
          <w:bCs/>
          <w:sz w:val="24"/>
          <w:szCs w:val="24"/>
        </w:rPr>
        <w:lastRenderedPageBreak/>
        <w:t xml:space="preserve">Priority of Access  </w:t>
      </w:r>
    </w:p>
    <w:p w14:paraId="3488579F" w14:textId="15DF07B6" w:rsidR="0086181F" w:rsidRPr="0009265F" w:rsidRDefault="00560A83" w:rsidP="0086181F">
      <w:pPr>
        <w:rPr>
          <w:rFonts w:ascii="Calibri" w:hAnsi="Calibri" w:cs="Calibri"/>
          <w:sz w:val="24"/>
          <w:szCs w:val="24"/>
        </w:rPr>
      </w:pPr>
      <w:r>
        <w:rPr>
          <w:rFonts w:ascii="Calibri" w:hAnsi="Calibri" w:cs="Calibri"/>
          <w:sz w:val="24"/>
          <w:szCs w:val="24"/>
        </w:rPr>
        <w:t xml:space="preserve">We </w:t>
      </w:r>
      <w:r w:rsidR="0086181F" w:rsidRPr="0009265F">
        <w:rPr>
          <w:rFonts w:ascii="Calibri" w:hAnsi="Calibri" w:cs="Calibri"/>
          <w:sz w:val="24"/>
          <w:szCs w:val="24"/>
        </w:rPr>
        <w:t>will not discriminate against any families needing care</w:t>
      </w:r>
      <w:r w:rsidR="008A4F05">
        <w:rPr>
          <w:rFonts w:ascii="Calibri" w:hAnsi="Calibri" w:cs="Calibri"/>
          <w:sz w:val="24"/>
          <w:szCs w:val="24"/>
        </w:rPr>
        <w:t xml:space="preserve"> during out of school hours</w:t>
      </w:r>
      <w:r w:rsidR="000E4451">
        <w:rPr>
          <w:rFonts w:ascii="Calibri" w:hAnsi="Calibri" w:cs="Calibri"/>
          <w:sz w:val="24"/>
          <w:szCs w:val="24"/>
        </w:rPr>
        <w:t>,</w:t>
      </w:r>
      <w:r w:rsidR="003C11C6">
        <w:rPr>
          <w:rFonts w:ascii="Calibri" w:hAnsi="Calibri" w:cs="Calibri"/>
          <w:sz w:val="24"/>
          <w:szCs w:val="24"/>
        </w:rPr>
        <w:t xml:space="preserve"> except </w:t>
      </w:r>
      <w:r w:rsidR="00694907">
        <w:rPr>
          <w:rFonts w:ascii="Calibri" w:hAnsi="Calibri" w:cs="Calibri"/>
          <w:sz w:val="24"/>
          <w:szCs w:val="24"/>
        </w:rPr>
        <w:t xml:space="preserve">under the </w:t>
      </w:r>
      <w:r w:rsidR="0086181F" w:rsidRPr="0009265F">
        <w:rPr>
          <w:rFonts w:ascii="Calibri" w:hAnsi="Calibri" w:cs="Calibri"/>
          <w:sz w:val="24"/>
          <w:szCs w:val="24"/>
        </w:rPr>
        <w:t>Commonwealth Government</w:t>
      </w:r>
      <w:r w:rsidR="00982EFD">
        <w:rPr>
          <w:rFonts w:ascii="Calibri" w:hAnsi="Calibri" w:cs="Calibri"/>
          <w:sz w:val="24"/>
          <w:szCs w:val="24"/>
        </w:rPr>
        <w:t xml:space="preserve"> Priority of Access G</w:t>
      </w:r>
      <w:r w:rsidR="0086181F" w:rsidRPr="0009265F">
        <w:rPr>
          <w:rFonts w:ascii="Calibri" w:hAnsi="Calibri" w:cs="Calibri"/>
          <w:sz w:val="24"/>
          <w:szCs w:val="24"/>
        </w:rPr>
        <w:t xml:space="preserve">uidelines:  </w:t>
      </w:r>
    </w:p>
    <w:p w14:paraId="267A47E3" w14:textId="77777777" w:rsidR="00C91194" w:rsidRPr="0009265F" w:rsidRDefault="0086181F" w:rsidP="00C91194">
      <w:pPr>
        <w:pStyle w:val="ListParagraph"/>
        <w:numPr>
          <w:ilvl w:val="0"/>
          <w:numId w:val="10"/>
        </w:numPr>
        <w:rPr>
          <w:rFonts w:ascii="Calibri" w:hAnsi="Calibri" w:cs="Calibri"/>
          <w:sz w:val="24"/>
          <w:szCs w:val="24"/>
        </w:rPr>
      </w:pPr>
      <w:r w:rsidRPr="0009265F">
        <w:rPr>
          <w:rFonts w:ascii="Calibri" w:hAnsi="Calibri" w:cs="Calibri"/>
          <w:sz w:val="24"/>
          <w:szCs w:val="24"/>
        </w:rPr>
        <w:t xml:space="preserve">Priority 1 – a child at risk of serious abuse or neglect  </w:t>
      </w:r>
    </w:p>
    <w:p w14:paraId="29EE4E4A" w14:textId="3FCB3FCF" w:rsidR="00C91194" w:rsidRPr="0009265F" w:rsidRDefault="0086181F" w:rsidP="00C91194">
      <w:pPr>
        <w:pStyle w:val="ListParagraph"/>
        <w:numPr>
          <w:ilvl w:val="0"/>
          <w:numId w:val="10"/>
        </w:numPr>
        <w:rPr>
          <w:rFonts w:ascii="Calibri" w:hAnsi="Calibri" w:cs="Calibri"/>
          <w:sz w:val="24"/>
          <w:szCs w:val="24"/>
        </w:rPr>
      </w:pPr>
      <w:r w:rsidRPr="0009265F">
        <w:rPr>
          <w:rFonts w:ascii="Calibri" w:hAnsi="Calibri" w:cs="Calibri"/>
          <w:sz w:val="24"/>
          <w:szCs w:val="24"/>
        </w:rPr>
        <w:t xml:space="preserve">Priority 2 – a child of a single parent who satisfies, or of parents who both satisfy, the work/training/study test under </w:t>
      </w:r>
      <w:r w:rsidR="0064679E">
        <w:rPr>
          <w:rFonts w:ascii="Calibri" w:hAnsi="Calibri" w:cs="Calibri"/>
          <w:sz w:val="24"/>
          <w:szCs w:val="24"/>
        </w:rPr>
        <w:t>S</w:t>
      </w:r>
      <w:r w:rsidRPr="0009265F">
        <w:rPr>
          <w:rFonts w:ascii="Calibri" w:hAnsi="Calibri" w:cs="Calibri"/>
          <w:sz w:val="24"/>
          <w:szCs w:val="24"/>
        </w:rPr>
        <w:t xml:space="preserve">ection 14 of the </w:t>
      </w:r>
      <w:r w:rsidR="00EB0602">
        <w:rPr>
          <w:rFonts w:ascii="Calibri" w:hAnsi="Calibri" w:cs="Calibri"/>
          <w:sz w:val="24"/>
          <w:szCs w:val="24"/>
        </w:rPr>
        <w:t xml:space="preserve">A </w:t>
      </w:r>
      <w:r w:rsidRPr="0009265F">
        <w:rPr>
          <w:rFonts w:ascii="Calibri" w:hAnsi="Calibri" w:cs="Calibri"/>
          <w:sz w:val="24"/>
          <w:szCs w:val="24"/>
        </w:rPr>
        <w:t>New Tax System (Family Assistance</w:t>
      </w:r>
      <w:r w:rsidR="00EB0602">
        <w:rPr>
          <w:rFonts w:ascii="Calibri" w:hAnsi="Calibri" w:cs="Calibri"/>
          <w:sz w:val="24"/>
          <w:szCs w:val="24"/>
        </w:rPr>
        <w:t>)</w:t>
      </w:r>
      <w:r w:rsidRPr="0009265F">
        <w:rPr>
          <w:rFonts w:ascii="Calibri" w:hAnsi="Calibri" w:cs="Calibri"/>
          <w:sz w:val="24"/>
          <w:szCs w:val="24"/>
        </w:rPr>
        <w:t xml:space="preserve"> Act 1999</w:t>
      </w:r>
    </w:p>
    <w:p w14:paraId="354A3D36" w14:textId="13E7427C" w:rsidR="0086181F" w:rsidRPr="0009265F" w:rsidRDefault="0086181F" w:rsidP="00C91194">
      <w:pPr>
        <w:pStyle w:val="ListParagraph"/>
        <w:numPr>
          <w:ilvl w:val="0"/>
          <w:numId w:val="10"/>
        </w:numPr>
        <w:rPr>
          <w:rFonts w:ascii="Calibri" w:hAnsi="Calibri" w:cs="Calibri"/>
          <w:sz w:val="24"/>
          <w:szCs w:val="24"/>
        </w:rPr>
      </w:pPr>
      <w:r w:rsidRPr="0009265F">
        <w:rPr>
          <w:rFonts w:ascii="Calibri" w:hAnsi="Calibri" w:cs="Calibri"/>
          <w:sz w:val="24"/>
          <w:szCs w:val="24"/>
        </w:rPr>
        <w:t xml:space="preserve">Priority 3 – any other child  </w:t>
      </w:r>
    </w:p>
    <w:p w14:paraId="7C1B082C" w14:textId="77777777" w:rsidR="0086181F" w:rsidRPr="0009265F" w:rsidRDefault="0086181F" w:rsidP="0086181F">
      <w:pPr>
        <w:rPr>
          <w:rFonts w:ascii="Calibri" w:hAnsi="Calibri" w:cs="Calibri"/>
          <w:sz w:val="24"/>
          <w:szCs w:val="24"/>
        </w:rPr>
      </w:pPr>
      <w:r w:rsidRPr="0009265F">
        <w:rPr>
          <w:rFonts w:ascii="Calibri" w:hAnsi="Calibri" w:cs="Calibri"/>
          <w:sz w:val="24"/>
          <w:szCs w:val="24"/>
        </w:rPr>
        <w:t xml:space="preserve"> </w:t>
      </w:r>
    </w:p>
    <w:p w14:paraId="34156BBB" w14:textId="77777777" w:rsidR="0086181F" w:rsidRPr="0009265F" w:rsidRDefault="0086181F" w:rsidP="0086181F">
      <w:pPr>
        <w:rPr>
          <w:rFonts w:ascii="Calibri" w:hAnsi="Calibri" w:cs="Calibri"/>
          <w:sz w:val="24"/>
          <w:szCs w:val="24"/>
        </w:rPr>
      </w:pPr>
      <w:r w:rsidRPr="0009265F">
        <w:rPr>
          <w:rFonts w:ascii="Calibri" w:hAnsi="Calibri" w:cs="Calibri"/>
          <w:sz w:val="24"/>
          <w:szCs w:val="24"/>
        </w:rPr>
        <w:t xml:space="preserve">Within these main categories, priority should be also given to the following children:  </w:t>
      </w:r>
    </w:p>
    <w:p w14:paraId="5F39D9C3" w14:textId="447B4E67" w:rsidR="00C91194" w:rsidRPr="0009265F" w:rsidRDefault="0086181F" w:rsidP="00C91194">
      <w:pPr>
        <w:pStyle w:val="ListParagraph"/>
        <w:numPr>
          <w:ilvl w:val="0"/>
          <w:numId w:val="11"/>
        </w:numPr>
        <w:rPr>
          <w:rFonts w:ascii="Calibri" w:hAnsi="Calibri" w:cs="Calibri"/>
          <w:sz w:val="24"/>
          <w:szCs w:val="24"/>
        </w:rPr>
      </w:pPr>
      <w:r w:rsidRPr="0009265F">
        <w:rPr>
          <w:rFonts w:ascii="Calibri" w:hAnsi="Calibri" w:cs="Calibri"/>
          <w:sz w:val="24"/>
          <w:szCs w:val="24"/>
        </w:rPr>
        <w:t xml:space="preserve">Children in Aboriginal </w:t>
      </w:r>
      <w:r w:rsidR="009C235A">
        <w:rPr>
          <w:rFonts w:ascii="Calibri" w:hAnsi="Calibri" w:cs="Calibri"/>
          <w:sz w:val="24"/>
          <w:szCs w:val="24"/>
        </w:rPr>
        <w:t>and/or</w:t>
      </w:r>
      <w:r w:rsidRPr="0009265F">
        <w:rPr>
          <w:rFonts w:ascii="Calibri" w:hAnsi="Calibri" w:cs="Calibri"/>
          <w:sz w:val="24"/>
          <w:szCs w:val="24"/>
        </w:rPr>
        <w:t xml:space="preserve"> Torres Strait Island</w:t>
      </w:r>
      <w:r w:rsidR="003720BF">
        <w:rPr>
          <w:rFonts w:ascii="Calibri" w:hAnsi="Calibri" w:cs="Calibri"/>
          <w:sz w:val="24"/>
          <w:szCs w:val="24"/>
        </w:rPr>
        <w:t>er</w:t>
      </w:r>
      <w:r w:rsidRPr="0009265F">
        <w:rPr>
          <w:rFonts w:ascii="Calibri" w:hAnsi="Calibri" w:cs="Calibri"/>
          <w:sz w:val="24"/>
          <w:szCs w:val="24"/>
        </w:rPr>
        <w:t xml:space="preserve"> families </w:t>
      </w:r>
    </w:p>
    <w:p w14:paraId="637486E3" w14:textId="77777777" w:rsidR="00C91194" w:rsidRPr="0009265F" w:rsidRDefault="0086181F" w:rsidP="00C91194">
      <w:pPr>
        <w:pStyle w:val="ListParagraph"/>
        <w:numPr>
          <w:ilvl w:val="0"/>
          <w:numId w:val="11"/>
        </w:numPr>
        <w:rPr>
          <w:rFonts w:ascii="Calibri" w:hAnsi="Calibri" w:cs="Calibri"/>
          <w:sz w:val="24"/>
          <w:szCs w:val="24"/>
        </w:rPr>
      </w:pPr>
      <w:r w:rsidRPr="0009265F">
        <w:rPr>
          <w:rFonts w:ascii="Calibri" w:hAnsi="Calibri" w:cs="Calibri"/>
          <w:sz w:val="24"/>
          <w:szCs w:val="24"/>
        </w:rPr>
        <w:t xml:space="preserve">Children in families which include a disabled person </w:t>
      </w:r>
    </w:p>
    <w:p w14:paraId="2D7FF04A" w14:textId="77777777" w:rsidR="00C91194" w:rsidRPr="0009265F" w:rsidRDefault="0086181F" w:rsidP="00C91194">
      <w:pPr>
        <w:pStyle w:val="ListParagraph"/>
        <w:numPr>
          <w:ilvl w:val="0"/>
          <w:numId w:val="11"/>
        </w:numPr>
        <w:rPr>
          <w:rFonts w:ascii="Calibri" w:hAnsi="Calibri" w:cs="Calibri"/>
          <w:sz w:val="24"/>
          <w:szCs w:val="24"/>
        </w:rPr>
      </w:pPr>
      <w:r w:rsidRPr="0009265F">
        <w:rPr>
          <w:rFonts w:ascii="Calibri" w:hAnsi="Calibri" w:cs="Calibri"/>
          <w:sz w:val="24"/>
          <w:szCs w:val="24"/>
        </w:rPr>
        <w:t xml:space="preserve">Children in families on low income  </w:t>
      </w:r>
    </w:p>
    <w:p w14:paraId="55694220" w14:textId="756FB14C" w:rsidR="00C91194" w:rsidRPr="0009265F" w:rsidRDefault="0086181F" w:rsidP="00C91194">
      <w:pPr>
        <w:pStyle w:val="ListParagraph"/>
        <w:numPr>
          <w:ilvl w:val="0"/>
          <w:numId w:val="11"/>
        </w:numPr>
        <w:rPr>
          <w:rFonts w:ascii="Calibri" w:hAnsi="Calibri" w:cs="Calibri"/>
          <w:sz w:val="24"/>
          <w:szCs w:val="24"/>
        </w:rPr>
      </w:pPr>
      <w:r w:rsidRPr="0009265F">
        <w:rPr>
          <w:rFonts w:ascii="Calibri" w:hAnsi="Calibri" w:cs="Calibri"/>
          <w:sz w:val="24"/>
          <w:szCs w:val="24"/>
        </w:rPr>
        <w:t xml:space="preserve">Children in families from culturally </w:t>
      </w:r>
      <w:r w:rsidR="00AE6697">
        <w:rPr>
          <w:rFonts w:ascii="Calibri" w:hAnsi="Calibri" w:cs="Calibri"/>
          <w:sz w:val="24"/>
          <w:szCs w:val="24"/>
        </w:rPr>
        <w:t>and</w:t>
      </w:r>
      <w:r w:rsidRPr="0009265F">
        <w:rPr>
          <w:rFonts w:ascii="Calibri" w:hAnsi="Calibri" w:cs="Calibri"/>
          <w:sz w:val="24"/>
          <w:szCs w:val="24"/>
        </w:rPr>
        <w:t xml:space="preserve"> linguistically diverse backgrounds  </w:t>
      </w:r>
    </w:p>
    <w:p w14:paraId="5F543950" w14:textId="77777777" w:rsidR="00C91194" w:rsidRPr="0009265F" w:rsidRDefault="0086181F" w:rsidP="00C91194">
      <w:pPr>
        <w:pStyle w:val="ListParagraph"/>
        <w:numPr>
          <w:ilvl w:val="0"/>
          <w:numId w:val="11"/>
        </w:numPr>
        <w:rPr>
          <w:rFonts w:ascii="Calibri" w:hAnsi="Calibri" w:cs="Calibri"/>
          <w:sz w:val="24"/>
          <w:szCs w:val="24"/>
        </w:rPr>
      </w:pPr>
      <w:r w:rsidRPr="0009265F">
        <w:rPr>
          <w:rFonts w:ascii="Calibri" w:hAnsi="Calibri" w:cs="Calibri"/>
          <w:sz w:val="24"/>
          <w:szCs w:val="24"/>
        </w:rPr>
        <w:t xml:space="preserve">Children in socially isolated families  </w:t>
      </w:r>
    </w:p>
    <w:p w14:paraId="4C86502B" w14:textId="61D5E10A" w:rsidR="0086181F" w:rsidRPr="0009265F" w:rsidRDefault="0086181F" w:rsidP="00A25421">
      <w:pPr>
        <w:pStyle w:val="ListParagraph"/>
        <w:numPr>
          <w:ilvl w:val="0"/>
          <w:numId w:val="11"/>
        </w:numPr>
        <w:rPr>
          <w:rFonts w:ascii="Calibri" w:hAnsi="Calibri" w:cs="Calibri"/>
          <w:sz w:val="24"/>
          <w:szCs w:val="24"/>
        </w:rPr>
      </w:pPr>
      <w:r w:rsidRPr="0009265F">
        <w:rPr>
          <w:rFonts w:ascii="Calibri" w:hAnsi="Calibri" w:cs="Calibri"/>
          <w:sz w:val="24"/>
          <w:szCs w:val="24"/>
        </w:rPr>
        <w:t xml:space="preserve">Children of single parents  </w:t>
      </w:r>
    </w:p>
    <w:p w14:paraId="39425938" w14:textId="77777777" w:rsidR="0086181F" w:rsidRPr="0009265F" w:rsidRDefault="0086181F" w:rsidP="0086181F">
      <w:pPr>
        <w:rPr>
          <w:rFonts w:ascii="Calibri" w:hAnsi="Calibri" w:cs="Calibri"/>
          <w:b/>
          <w:bCs/>
          <w:sz w:val="24"/>
          <w:szCs w:val="24"/>
          <w:u w:val="single"/>
        </w:rPr>
      </w:pPr>
    </w:p>
    <w:p w14:paraId="328ADD1B" w14:textId="77777777" w:rsidR="00D51DF6" w:rsidRPr="0009265F" w:rsidRDefault="00661726" w:rsidP="00661726">
      <w:pPr>
        <w:pStyle w:val="ListParagraph"/>
        <w:numPr>
          <w:ilvl w:val="0"/>
          <w:numId w:val="7"/>
        </w:numPr>
        <w:rPr>
          <w:rFonts w:ascii="Calibri" w:hAnsi="Calibri" w:cs="Calibri"/>
          <w:b/>
          <w:bCs/>
          <w:sz w:val="24"/>
          <w:szCs w:val="24"/>
          <w:u w:val="single"/>
        </w:rPr>
      </w:pPr>
      <w:r w:rsidRPr="0009265F">
        <w:rPr>
          <w:rFonts w:ascii="Calibri" w:hAnsi="Calibri" w:cs="Calibri"/>
          <w:b/>
          <w:bCs/>
          <w:sz w:val="24"/>
          <w:szCs w:val="24"/>
          <w:u w:val="single"/>
        </w:rPr>
        <w:t>Fees and Charges</w:t>
      </w:r>
    </w:p>
    <w:p w14:paraId="0FA4F9DD" w14:textId="77777777" w:rsidR="00D51DF6" w:rsidRPr="0009265F" w:rsidRDefault="00D51DF6" w:rsidP="00D51DF6">
      <w:pPr>
        <w:rPr>
          <w:rFonts w:ascii="Calibri" w:hAnsi="Calibri" w:cs="Calibri"/>
          <w:sz w:val="24"/>
          <w:szCs w:val="24"/>
        </w:rPr>
      </w:pPr>
    </w:p>
    <w:p w14:paraId="445DEBD6" w14:textId="5E0BBCF7" w:rsidR="00136FD7" w:rsidRPr="0009265F" w:rsidRDefault="00AE6697" w:rsidP="00D51DF6">
      <w:pPr>
        <w:rPr>
          <w:rFonts w:ascii="Calibri" w:hAnsi="Calibri" w:cs="Calibri"/>
          <w:sz w:val="24"/>
          <w:szCs w:val="24"/>
        </w:rPr>
      </w:pPr>
      <w:r>
        <w:rPr>
          <w:rFonts w:ascii="Calibri" w:hAnsi="Calibri" w:cs="Calibri"/>
          <w:sz w:val="24"/>
          <w:szCs w:val="24"/>
        </w:rPr>
        <w:t>Before School Care</w:t>
      </w:r>
      <w:r w:rsidR="00D51DF6" w:rsidRPr="0009265F">
        <w:rPr>
          <w:rFonts w:ascii="Calibri" w:hAnsi="Calibri" w:cs="Calibri"/>
          <w:sz w:val="24"/>
          <w:szCs w:val="24"/>
        </w:rPr>
        <w:t xml:space="preserve">: </w:t>
      </w:r>
    </w:p>
    <w:p w14:paraId="59A44DE4" w14:textId="77777777" w:rsidR="00136FD7" w:rsidRPr="0009265F" w:rsidRDefault="00D51DF6" w:rsidP="00136FD7">
      <w:pPr>
        <w:pStyle w:val="ListParagraph"/>
        <w:numPr>
          <w:ilvl w:val="0"/>
          <w:numId w:val="12"/>
        </w:numPr>
        <w:rPr>
          <w:rFonts w:ascii="Calibri" w:hAnsi="Calibri" w:cs="Calibri"/>
          <w:sz w:val="24"/>
          <w:szCs w:val="24"/>
        </w:rPr>
      </w:pPr>
      <w:r w:rsidRPr="0009265F">
        <w:rPr>
          <w:rFonts w:ascii="Calibri" w:hAnsi="Calibri" w:cs="Calibri"/>
          <w:sz w:val="24"/>
          <w:szCs w:val="24"/>
        </w:rPr>
        <w:t>Permanent: $1</w:t>
      </w:r>
      <w:r w:rsidR="00F476D0" w:rsidRPr="0009265F">
        <w:rPr>
          <w:rFonts w:ascii="Calibri" w:hAnsi="Calibri" w:cs="Calibri"/>
          <w:sz w:val="24"/>
          <w:szCs w:val="24"/>
        </w:rPr>
        <w:t>4</w:t>
      </w:r>
      <w:r w:rsidRPr="0009265F">
        <w:rPr>
          <w:rFonts w:ascii="Calibri" w:hAnsi="Calibri" w:cs="Calibri"/>
          <w:sz w:val="24"/>
          <w:szCs w:val="24"/>
        </w:rPr>
        <w:t xml:space="preserve">.00 </w:t>
      </w:r>
    </w:p>
    <w:p w14:paraId="0644303D" w14:textId="61E2ECD3" w:rsidR="00D51DF6" w:rsidRPr="0009265F" w:rsidRDefault="00D51DF6" w:rsidP="00136FD7">
      <w:pPr>
        <w:pStyle w:val="ListParagraph"/>
        <w:numPr>
          <w:ilvl w:val="0"/>
          <w:numId w:val="12"/>
        </w:numPr>
        <w:rPr>
          <w:rFonts w:ascii="Calibri" w:hAnsi="Calibri" w:cs="Calibri"/>
          <w:sz w:val="24"/>
          <w:szCs w:val="24"/>
        </w:rPr>
      </w:pPr>
      <w:r w:rsidRPr="0009265F">
        <w:rPr>
          <w:rFonts w:ascii="Calibri" w:hAnsi="Calibri" w:cs="Calibri"/>
          <w:sz w:val="24"/>
          <w:szCs w:val="24"/>
        </w:rPr>
        <w:t>Casual: $1</w:t>
      </w:r>
      <w:r w:rsidR="00F476D0" w:rsidRPr="0009265F">
        <w:rPr>
          <w:rFonts w:ascii="Calibri" w:hAnsi="Calibri" w:cs="Calibri"/>
          <w:sz w:val="24"/>
          <w:szCs w:val="24"/>
        </w:rPr>
        <w:t>7</w:t>
      </w:r>
      <w:r w:rsidRPr="0009265F">
        <w:rPr>
          <w:rFonts w:ascii="Calibri" w:hAnsi="Calibri" w:cs="Calibri"/>
          <w:sz w:val="24"/>
          <w:szCs w:val="24"/>
        </w:rPr>
        <w:t xml:space="preserve">.00  </w:t>
      </w:r>
    </w:p>
    <w:p w14:paraId="7172D388" w14:textId="1E4B0AFB" w:rsidR="00136FD7" w:rsidRPr="0009265F" w:rsidRDefault="00AE6697" w:rsidP="00D51DF6">
      <w:pPr>
        <w:rPr>
          <w:rFonts w:ascii="Calibri" w:hAnsi="Calibri" w:cs="Calibri"/>
          <w:sz w:val="24"/>
          <w:szCs w:val="24"/>
        </w:rPr>
      </w:pPr>
      <w:r>
        <w:rPr>
          <w:rFonts w:ascii="Calibri" w:hAnsi="Calibri" w:cs="Calibri"/>
          <w:sz w:val="24"/>
          <w:szCs w:val="24"/>
        </w:rPr>
        <w:t>After School Care</w:t>
      </w:r>
      <w:r w:rsidR="00D51DF6" w:rsidRPr="0009265F">
        <w:rPr>
          <w:rFonts w:ascii="Calibri" w:hAnsi="Calibri" w:cs="Calibri"/>
          <w:sz w:val="24"/>
          <w:szCs w:val="24"/>
        </w:rPr>
        <w:t xml:space="preserve">: </w:t>
      </w:r>
    </w:p>
    <w:p w14:paraId="00FB3AAD" w14:textId="6410FA37" w:rsidR="00D51DF6" w:rsidRPr="0009265F" w:rsidRDefault="00D51DF6" w:rsidP="00136FD7">
      <w:pPr>
        <w:pStyle w:val="ListParagraph"/>
        <w:numPr>
          <w:ilvl w:val="0"/>
          <w:numId w:val="14"/>
        </w:numPr>
        <w:rPr>
          <w:rFonts w:ascii="Calibri" w:hAnsi="Calibri" w:cs="Calibri"/>
          <w:sz w:val="24"/>
          <w:szCs w:val="24"/>
        </w:rPr>
      </w:pPr>
      <w:r w:rsidRPr="0009265F">
        <w:rPr>
          <w:rFonts w:ascii="Calibri" w:hAnsi="Calibri" w:cs="Calibri"/>
          <w:sz w:val="24"/>
          <w:szCs w:val="24"/>
        </w:rPr>
        <w:t>Permanent: $2</w:t>
      </w:r>
      <w:r w:rsidR="006858A7">
        <w:rPr>
          <w:rFonts w:ascii="Calibri" w:hAnsi="Calibri" w:cs="Calibri"/>
          <w:sz w:val="24"/>
          <w:szCs w:val="24"/>
        </w:rPr>
        <w:t>7</w:t>
      </w:r>
      <w:r w:rsidRPr="0009265F">
        <w:rPr>
          <w:rFonts w:ascii="Calibri" w:hAnsi="Calibri" w:cs="Calibri"/>
          <w:sz w:val="24"/>
          <w:szCs w:val="24"/>
        </w:rPr>
        <w:t xml:space="preserve">.00  </w:t>
      </w:r>
    </w:p>
    <w:p w14:paraId="4106C043" w14:textId="3733A046" w:rsidR="00D51DF6" w:rsidRPr="0009265F" w:rsidRDefault="00D51DF6" w:rsidP="00136FD7">
      <w:pPr>
        <w:pStyle w:val="ListParagraph"/>
        <w:numPr>
          <w:ilvl w:val="0"/>
          <w:numId w:val="13"/>
        </w:numPr>
        <w:rPr>
          <w:rFonts w:ascii="Calibri" w:hAnsi="Calibri" w:cs="Calibri"/>
          <w:sz w:val="24"/>
          <w:szCs w:val="24"/>
        </w:rPr>
      </w:pPr>
      <w:r w:rsidRPr="0009265F">
        <w:rPr>
          <w:rFonts w:ascii="Calibri" w:hAnsi="Calibri" w:cs="Calibri"/>
          <w:sz w:val="24"/>
          <w:szCs w:val="24"/>
        </w:rPr>
        <w:t>Casual: $2</w:t>
      </w:r>
      <w:r w:rsidR="006858A7">
        <w:rPr>
          <w:rFonts w:ascii="Calibri" w:hAnsi="Calibri" w:cs="Calibri"/>
          <w:sz w:val="24"/>
          <w:szCs w:val="24"/>
        </w:rPr>
        <w:t>9</w:t>
      </w:r>
      <w:r w:rsidRPr="0009265F">
        <w:rPr>
          <w:rFonts w:ascii="Calibri" w:hAnsi="Calibri" w:cs="Calibri"/>
          <w:sz w:val="24"/>
          <w:szCs w:val="24"/>
        </w:rPr>
        <w:t xml:space="preserve">.00  </w:t>
      </w:r>
    </w:p>
    <w:p w14:paraId="2059CEF6" w14:textId="77777777" w:rsidR="00AE6697" w:rsidRDefault="00AE6697" w:rsidP="009455FB">
      <w:pPr>
        <w:rPr>
          <w:rFonts w:ascii="Calibri" w:hAnsi="Calibri" w:cs="Calibri"/>
          <w:sz w:val="24"/>
          <w:szCs w:val="24"/>
        </w:rPr>
      </w:pPr>
      <w:r>
        <w:rPr>
          <w:rFonts w:ascii="Calibri" w:hAnsi="Calibri" w:cs="Calibri"/>
          <w:sz w:val="24"/>
          <w:szCs w:val="24"/>
        </w:rPr>
        <w:t>Vacation Care</w:t>
      </w:r>
      <w:r w:rsidR="00D51DF6" w:rsidRPr="0009265F">
        <w:rPr>
          <w:rFonts w:ascii="Calibri" w:hAnsi="Calibri" w:cs="Calibri"/>
          <w:sz w:val="24"/>
          <w:szCs w:val="24"/>
        </w:rPr>
        <w:t xml:space="preserve">: </w:t>
      </w:r>
    </w:p>
    <w:p w14:paraId="1FD3D22C" w14:textId="5F59518D" w:rsidR="00D51DF6" w:rsidRPr="00550D04" w:rsidRDefault="00D51DF6" w:rsidP="00550D04">
      <w:pPr>
        <w:pStyle w:val="ListParagraph"/>
        <w:numPr>
          <w:ilvl w:val="0"/>
          <w:numId w:val="13"/>
        </w:numPr>
        <w:rPr>
          <w:rFonts w:ascii="Calibri" w:hAnsi="Calibri" w:cs="Calibri"/>
          <w:sz w:val="24"/>
          <w:szCs w:val="24"/>
        </w:rPr>
      </w:pPr>
      <w:r w:rsidRPr="00AE6697">
        <w:rPr>
          <w:rFonts w:ascii="Calibri" w:hAnsi="Calibri" w:cs="Calibri"/>
          <w:sz w:val="24"/>
          <w:szCs w:val="24"/>
        </w:rPr>
        <w:t xml:space="preserve">$55.00 per day (base rate) </w:t>
      </w:r>
      <w:r w:rsidR="00110DFA">
        <w:rPr>
          <w:rFonts w:ascii="Calibri" w:hAnsi="Calibri" w:cs="Calibri"/>
          <w:sz w:val="24"/>
          <w:szCs w:val="24"/>
        </w:rPr>
        <w:t>plus</w:t>
      </w:r>
      <w:r w:rsidR="009455FB" w:rsidRPr="00AE6697">
        <w:rPr>
          <w:rFonts w:ascii="Calibri" w:hAnsi="Calibri" w:cs="Calibri"/>
          <w:sz w:val="24"/>
          <w:szCs w:val="24"/>
        </w:rPr>
        <w:t xml:space="preserve"> </w:t>
      </w:r>
      <w:r w:rsidRPr="00AE6697">
        <w:rPr>
          <w:rFonts w:ascii="Calibri" w:hAnsi="Calibri" w:cs="Calibri"/>
          <w:sz w:val="24"/>
          <w:szCs w:val="24"/>
        </w:rPr>
        <w:t xml:space="preserve">any </w:t>
      </w:r>
      <w:r w:rsidR="009455FB" w:rsidRPr="00AE6697">
        <w:rPr>
          <w:rFonts w:ascii="Calibri" w:hAnsi="Calibri" w:cs="Calibri"/>
          <w:sz w:val="24"/>
          <w:szCs w:val="24"/>
        </w:rPr>
        <w:t>in</w:t>
      </w:r>
      <w:r w:rsidR="00AE6697">
        <w:rPr>
          <w:rFonts w:ascii="Calibri" w:hAnsi="Calibri" w:cs="Calibri"/>
          <w:sz w:val="24"/>
          <w:szCs w:val="24"/>
        </w:rPr>
        <w:t>-</w:t>
      </w:r>
      <w:r w:rsidR="009455FB" w:rsidRPr="00AE6697">
        <w:rPr>
          <w:rFonts w:ascii="Calibri" w:hAnsi="Calibri" w:cs="Calibri"/>
          <w:sz w:val="24"/>
          <w:szCs w:val="24"/>
        </w:rPr>
        <w:t xml:space="preserve">centre </w:t>
      </w:r>
      <w:r w:rsidR="00F476D0" w:rsidRPr="00AE6697">
        <w:rPr>
          <w:rFonts w:ascii="Calibri" w:hAnsi="Calibri" w:cs="Calibri"/>
          <w:sz w:val="24"/>
          <w:szCs w:val="24"/>
        </w:rPr>
        <w:t>costs</w:t>
      </w:r>
      <w:r w:rsidR="00110DFA">
        <w:rPr>
          <w:rFonts w:ascii="Calibri" w:hAnsi="Calibri" w:cs="Calibri"/>
          <w:sz w:val="24"/>
          <w:szCs w:val="24"/>
        </w:rPr>
        <w:t xml:space="preserve"> and</w:t>
      </w:r>
      <w:r w:rsidR="00F476D0" w:rsidRPr="00AE6697">
        <w:rPr>
          <w:rFonts w:ascii="Calibri" w:hAnsi="Calibri" w:cs="Calibri"/>
          <w:sz w:val="24"/>
          <w:szCs w:val="24"/>
        </w:rPr>
        <w:t xml:space="preserve"> </w:t>
      </w:r>
      <w:r w:rsidR="00110DFA">
        <w:rPr>
          <w:rFonts w:ascii="Calibri" w:hAnsi="Calibri" w:cs="Calibri"/>
          <w:sz w:val="24"/>
          <w:szCs w:val="24"/>
        </w:rPr>
        <w:t xml:space="preserve">fees for </w:t>
      </w:r>
      <w:r w:rsidRPr="00AE6697">
        <w:rPr>
          <w:rFonts w:ascii="Calibri" w:hAnsi="Calibri" w:cs="Calibri"/>
          <w:sz w:val="24"/>
          <w:szCs w:val="24"/>
        </w:rPr>
        <w:t>excursions or incursions</w:t>
      </w:r>
      <w:r w:rsidR="00550D04">
        <w:rPr>
          <w:rFonts w:ascii="Calibri" w:hAnsi="Calibri" w:cs="Calibri"/>
          <w:sz w:val="24"/>
          <w:szCs w:val="24"/>
        </w:rPr>
        <w:t xml:space="preserve">. </w:t>
      </w:r>
      <w:r w:rsidR="009A6D68">
        <w:rPr>
          <w:rFonts w:ascii="Calibri" w:hAnsi="Calibri" w:cs="Calibri"/>
          <w:sz w:val="24"/>
          <w:szCs w:val="24"/>
        </w:rPr>
        <w:br/>
      </w:r>
      <w:r w:rsidR="00550D04" w:rsidRPr="00550D04">
        <w:rPr>
          <w:rFonts w:ascii="Calibri" w:hAnsi="Calibri" w:cs="Calibri"/>
          <w:sz w:val="24"/>
          <w:szCs w:val="24"/>
        </w:rPr>
        <w:t>P</w:t>
      </w:r>
      <w:r w:rsidRPr="00550D04">
        <w:rPr>
          <w:rFonts w:ascii="Calibri" w:hAnsi="Calibri" w:cs="Calibri"/>
          <w:sz w:val="24"/>
          <w:szCs w:val="24"/>
        </w:rPr>
        <w:t>rices vary depending on program</w:t>
      </w:r>
      <w:r w:rsidR="00550D04" w:rsidRPr="00550D04">
        <w:rPr>
          <w:rFonts w:ascii="Calibri" w:hAnsi="Calibri" w:cs="Calibri"/>
          <w:sz w:val="24"/>
          <w:szCs w:val="24"/>
        </w:rPr>
        <w:t>.</w:t>
      </w:r>
    </w:p>
    <w:p w14:paraId="58E943F5" w14:textId="77777777" w:rsidR="00F476D0" w:rsidRPr="0009265F" w:rsidRDefault="00F476D0" w:rsidP="00D51DF6">
      <w:pPr>
        <w:rPr>
          <w:rFonts w:ascii="Calibri" w:hAnsi="Calibri" w:cs="Calibri"/>
          <w:sz w:val="24"/>
          <w:szCs w:val="24"/>
        </w:rPr>
      </w:pPr>
    </w:p>
    <w:p w14:paraId="62D1D619" w14:textId="77777777" w:rsidR="00110DFA" w:rsidRDefault="00110DFA" w:rsidP="00D51DF6">
      <w:pPr>
        <w:rPr>
          <w:rFonts w:ascii="Calibri" w:hAnsi="Calibri" w:cs="Calibri"/>
          <w:sz w:val="24"/>
          <w:szCs w:val="24"/>
        </w:rPr>
      </w:pPr>
      <w:r w:rsidRPr="0009265F">
        <w:rPr>
          <w:rFonts w:ascii="Calibri" w:hAnsi="Calibri" w:cs="Calibri"/>
          <w:sz w:val="24"/>
          <w:szCs w:val="24"/>
        </w:rPr>
        <w:t>Late pick-up fee</w:t>
      </w:r>
      <w:r w:rsidR="00D51DF6" w:rsidRPr="0009265F">
        <w:rPr>
          <w:rFonts w:ascii="Calibri" w:hAnsi="Calibri" w:cs="Calibri"/>
          <w:sz w:val="24"/>
          <w:szCs w:val="24"/>
        </w:rPr>
        <w:t xml:space="preserve">: </w:t>
      </w:r>
    </w:p>
    <w:p w14:paraId="1080354D" w14:textId="77777777" w:rsidR="009A6D68" w:rsidRDefault="00D51DF6" w:rsidP="000204F4">
      <w:pPr>
        <w:pStyle w:val="ListParagraph"/>
        <w:numPr>
          <w:ilvl w:val="0"/>
          <w:numId w:val="13"/>
        </w:numPr>
        <w:rPr>
          <w:rFonts w:ascii="Calibri" w:hAnsi="Calibri" w:cs="Calibri"/>
          <w:sz w:val="24"/>
          <w:szCs w:val="24"/>
        </w:rPr>
      </w:pPr>
      <w:r w:rsidRPr="00110DFA">
        <w:rPr>
          <w:rFonts w:ascii="Calibri" w:hAnsi="Calibri" w:cs="Calibri"/>
          <w:sz w:val="24"/>
          <w:szCs w:val="24"/>
        </w:rPr>
        <w:t xml:space="preserve">$50.00 for the first 5 minutes and $2 per minute after 6.05pm.  </w:t>
      </w:r>
    </w:p>
    <w:p w14:paraId="27DECA4D" w14:textId="77777777" w:rsidR="000F42E7" w:rsidRDefault="00110DFA" w:rsidP="009A6D68">
      <w:pPr>
        <w:pStyle w:val="ListParagraph"/>
        <w:ind w:firstLine="0"/>
        <w:rPr>
          <w:rFonts w:ascii="Calibri" w:hAnsi="Calibri" w:cs="Calibri"/>
          <w:sz w:val="24"/>
          <w:szCs w:val="24"/>
        </w:rPr>
      </w:pPr>
      <w:r w:rsidRPr="000204F4">
        <w:rPr>
          <w:rFonts w:ascii="Calibri" w:hAnsi="Calibri" w:cs="Calibri"/>
          <w:sz w:val="24"/>
          <w:szCs w:val="24"/>
        </w:rPr>
        <w:t>Note: Recurring</w:t>
      </w:r>
      <w:r w:rsidR="00D51DF6" w:rsidRPr="000204F4">
        <w:rPr>
          <w:rFonts w:ascii="Calibri" w:hAnsi="Calibri" w:cs="Calibri"/>
          <w:sz w:val="24"/>
          <w:szCs w:val="24"/>
        </w:rPr>
        <w:t xml:space="preserve"> late pick</w:t>
      </w:r>
      <w:r w:rsidRPr="000204F4">
        <w:rPr>
          <w:rFonts w:ascii="Calibri" w:hAnsi="Calibri" w:cs="Calibri"/>
          <w:sz w:val="24"/>
          <w:szCs w:val="24"/>
        </w:rPr>
        <w:t>-</w:t>
      </w:r>
      <w:r w:rsidR="000204F4" w:rsidRPr="000204F4">
        <w:rPr>
          <w:rFonts w:ascii="Calibri" w:hAnsi="Calibri" w:cs="Calibri"/>
          <w:sz w:val="24"/>
          <w:szCs w:val="24"/>
        </w:rPr>
        <w:t>u</w:t>
      </w:r>
      <w:r w:rsidR="00D51DF6" w:rsidRPr="000204F4">
        <w:rPr>
          <w:rFonts w:ascii="Calibri" w:hAnsi="Calibri" w:cs="Calibri"/>
          <w:sz w:val="24"/>
          <w:szCs w:val="24"/>
        </w:rPr>
        <w:t>p</w:t>
      </w:r>
      <w:r w:rsidRPr="000204F4">
        <w:rPr>
          <w:rFonts w:ascii="Calibri" w:hAnsi="Calibri" w:cs="Calibri"/>
          <w:sz w:val="24"/>
          <w:szCs w:val="24"/>
        </w:rPr>
        <w:t>s</w:t>
      </w:r>
      <w:r w:rsidR="00D51DF6" w:rsidRPr="000204F4">
        <w:rPr>
          <w:rFonts w:ascii="Calibri" w:hAnsi="Calibri" w:cs="Calibri"/>
          <w:sz w:val="24"/>
          <w:szCs w:val="24"/>
        </w:rPr>
        <w:t xml:space="preserve"> may result in cancellation of booking.</w:t>
      </w:r>
    </w:p>
    <w:p w14:paraId="5D5D0D5D" w14:textId="2DD12231" w:rsidR="00D51DF6" w:rsidRPr="000204F4" w:rsidRDefault="000F42E7" w:rsidP="000F42E7">
      <w:pPr>
        <w:pStyle w:val="ListParagraph"/>
        <w:ind w:firstLine="0"/>
        <w:rPr>
          <w:rFonts w:ascii="Calibri" w:hAnsi="Calibri" w:cs="Calibri"/>
          <w:sz w:val="24"/>
          <w:szCs w:val="24"/>
        </w:rPr>
      </w:pPr>
      <w:r>
        <w:rPr>
          <w:rFonts w:ascii="Calibri" w:hAnsi="Calibri" w:cs="Calibri"/>
          <w:sz w:val="24"/>
          <w:szCs w:val="24"/>
        </w:rPr>
        <w:t xml:space="preserve">If a child is not collected by 6:30pm </w:t>
      </w:r>
      <w:r w:rsidR="003A43EB">
        <w:rPr>
          <w:rFonts w:ascii="Calibri" w:hAnsi="Calibri" w:cs="Calibri"/>
          <w:sz w:val="24"/>
          <w:szCs w:val="24"/>
        </w:rPr>
        <w:t xml:space="preserve">and no contact </w:t>
      </w:r>
      <w:r w:rsidR="007539D4">
        <w:rPr>
          <w:rFonts w:ascii="Calibri" w:hAnsi="Calibri" w:cs="Calibri"/>
          <w:sz w:val="24"/>
          <w:szCs w:val="24"/>
        </w:rPr>
        <w:t xml:space="preserve">can be made with the family </w:t>
      </w:r>
      <w:r w:rsidR="00566493">
        <w:rPr>
          <w:rFonts w:ascii="Calibri" w:hAnsi="Calibri" w:cs="Calibri"/>
          <w:sz w:val="24"/>
          <w:szCs w:val="24"/>
        </w:rPr>
        <w:t>or emergency contacts, the child will be handed over</w:t>
      </w:r>
      <w:r w:rsidR="00D42B42">
        <w:rPr>
          <w:rFonts w:ascii="Calibri" w:hAnsi="Calibri" w:cs="Calibri"/>
          <w:sz w:val="24"/>
          <w:szCs w:val="24"/>
        </w:rPr>
        <w:t xml:space="preserve"> to</w:t>
      </w:r>
      <w:r w:rsidR="00566493">
        <w:rPr>
          <w:rFonts w:ascii="Calibri" w:hAnsi="Calibri" w:cs="Calibri"/>
          <w:sz w:val="24"/>
          <w:szCs w:val="24"/>
        </w:rPr>
        <w:t xml:space="preserve"> the Police or</w:t>
      </w:r>
      <w:r w:rsidR="00D42B42">
        <w:rPr>
          <w:rFonts w:ascii="Calibri" w:hAnsi="Calibri" w:cs="Calibri"/>
          <w:sz w:val="24"/>
          <w:szCs w:val="24"/>
        </w:rPr>
        <w:t xml:space="preserve"> the</w:t>
      </w:r>
      <w:r w:rsidR="00566493">
        <w:rPr>
          <w:rFonts w:ascii="Calibri" w:hAnsi="Calibri" w:cs="Calibri"/>
          <w:sz w:val="24"/>
          <w:szCs w:val="24"/>
        </w:rPr>
        <w:t xml:space="preserve"> Department </w:t>
      </w:r>
      <w:r w:rsidR="003A1771">
        <w:rPr>
          <w:rFonts w:ascii="Calibri" w:hAnsi="Calibri" w:cs="Calibri"/>
          <w:sz w:val="24"/>
          <w:szCs w:val="24"/>
        </w:rPr>
        <w:t>of Communit</w:t>
      </w:r>
      <w:r w:rsidR="00D42B42">
        <w:rPr>
          <w:rFonts w:ascii="Calibri" w:hAnsi="Calibri" w:cs="Calibri"/>
          <w:sz w:val="24"/>
          <w:szCs w:val="24"/>
        </w:rPr>
        <w:t>ies and Justice.</w:t>
      </w:r>
    </w:p>
    <w:p w14:paraId="5BF951E3" w14:textId="77777777" w:rsidR="00CE5E38" w:rsidRPr="0009265F" w:rsidRDefault="00CE5E38" w:rsidP="00D51DF6">
      <w:pPr>
        <w:rPr>
          <w:rFonts w:ascii="Calibri" w:hAnsi="Calibri" w:cs="Calibri"/>
          <w:sz w:val="24"/>
          <w:szCs w:val="24"/>
        </w:rPr>
      </w:pPr>
    </w:p>
    <w:p w14:paraId="331B0F92" w14:textId="77777777" w:rsidR="009A6D68" w:rsidRDefault="00110DFA" w:rsidP="00D51DF6">
      <w:pPr>
        <w:rPr>
          <w:rFonts w:ascii="Calibri" w:hAnsi="Calibri" w:cs="Calibri"/>
          <w:sz w:val="24"/>
          <w:szCs w:val="24"/>
        </w:rPr>
      </w:pPr>
      <w:r w:rsidRPr="0009265F">
        <w:rPr>
          <w:rFonts w:ascii="Calibri" w:hAnsi="Calibri" w:cs="Calibri"/>
          <w:sz w:val="24"/>
          <w:szCs w:val="24"/>
        </w:rPr>
        <w:t>Non-notification of absence fee</w:t>
      </w:r>
      <w:r w:rsidR="00D51DF6" w:rsidRPr="0009265F">
        <w:rPr>
          <w:rFonts w:ascii="Calibri" w:hAnsi="Calibri" w:cs="Calibri"/>
          <w:sz w:val="24"/>
          <w:szCs w:val="24"/>
        </w:rPr>
        <w:t xml:space="preserve">: </w:t>
      </w:r>
    </w:p>
    <w:p w14:paraId="25C706B7" w14:textId="77777777" w:rsidR="009A6D68" w:rsidRDefault="00D51DF6" w:rsidP="009A6D68">
      <w:pPr>
        <w:pStyle w:val="ListParagraph"/>
        <w:numPr>
          <w:ilvl w:val="0"/>
          <w:numId w:val="13"/>
        </w:numPr>
        <w:rPr>
          <w:rFonts w:ascii="Calibri" w:hAnsi="Calibri" w:cs="Calibri"/>
          <w:sz w:val="24"/>
          <w:szCs w:val="24"/>
        </w:rPr>
      </w:pPr>
      <w:r w:rsidRPr="009A6D68">
        <w:rPr>
          <w:rFonts w:ascii="Calibri" w:hAnsi="Calibri" w:cs="Calibri"/>
          <w:sz w:val="24"/>
          <w:szCs w:val="24"/>
        </w:rPr>
        <w:t xml:space="preserve">$5 per child per session  </w:t>
      </w:r>
    </w:p>
    <w:p w14:paraId="65E6132F" w14:textId="77777777" w:rsidR="00CE5E38" w:rsidRPr="0009265F" w:rsidRDefault="00CE5E38" w:rsidP="00D51DF6">
      <w:pPr>
        <w:rPr>
          <w:rFonts w:ascii="Calibri" w:hAnsi="Calibri" w:cs="Calibri"/>
          <w:sz w:val="24"/>
          <w:szCs w:val="24"/>
        </w:rPr>
      </w:pPr>
    </w:p>
    <w:p w14:paraId="47D6C718" w14:textId="77777777" w:rsidR="00441ABD" w:rsidRDefault="00D51DF6" w:rsidP="00D51DF6">
      <w:pPr>
        <w:rPr>
          <w:rFonts w:ascii="Calibri" w:hAnsi="Calibri" w:cs="Calibri"/>
          <w:sz w:val="24"/>
          <w:szCs w:val="24"/>
        </w:rPr>
      </w:pPr>
      <w:r w:rsidRPr="0009265F">
        <w:rPr>
          <w:rFonts w:ascii="Calibri" w:hAnsi="Calibri" w:cs="Calibri"/>
          <w:sz w:val="24"/>
          <w:szCs w:val="24"/>
        </w:rPr>
        <w:t xml:space="preserve">Annual Membership Fee: </w:t>
      </w:r>
    </w:p>
    <w:p w14:paraId="03860B9A" w14:textId="05D9FBE6" w:rsidR="00D51DF6" w:rsidRPr="00441ABD" w:rsidRDefault="00D51DF6" w:rsidP="00441ABD">
      <w:pPr>
        <w:pStyle w:val="ListParagraph"/>
        <w:numPr>
          <w:ilvl w:val="0"/>
          <w:numId w:val="13"/>
        </w:numPr>
        <w:rPr>
          <w:rFonts w:ascii="Calibri" w:hAnsi="Calibri" w:cs="Calibri"/>
          <w:sz w:val="24"/>
          <w:szCs w:val="24"/>
        </w:rPr>
      </w:pPr>
      <w:r w:rsidRPr="00441ABD">
        <w:rPr>
          <w:rFonts w:ascii="Calibri" w:hAnsi="Calibri" w:cs="Calibri"/>
          <w:sz w:val="24"/>
          <w:szCs w:val="24"/>
        </w:rPr>
        <w:t xml:space="preserve">$35.00 per family </w:t>
      </w:r>
    </w:p>
    <w:p w14:paraId="27C9BC91" w14:textId="5B074776" w:rsidR="00661726" w:rsidRPr="00772B29" w:rsidRDefault="00661726" w:rsidP="00772B29">
      <w:pPr>
        <w:rPr>
          <w:rFonts w:ascii="Calibri" w:hAnsi="Calibri" w:cs="Calibri"/>
          <w:sz w:val="24"/>
          <w:szCs w:val="24"/>
        </w:rPr>
      </w:pPr>
    </w:p>
    <w:p w14:paraId="41B3AE9E" w14:textId="56E02F61" w:rsidR="00661726" w:rsidRPr="0009265F" w:rsidRDefault="00661726" w:rsidP="00661726">
      <w:pPr>
        <w:pStyle w:val="ListParagraph"/>
        <w:numPr>
          <w:ilvl w:val="0"/>
          <w:numId w:val="7"/>
        </w:numPr>
        <w:rPr>
          <w:rFonts w:ascii="Calibri" w:hAnsi="Calibri" w:cs="Calibri"/>
          <w:b/>
          <w:bCs/>
          <w:sz w:val="24"/>
          <w:szCs w:val="24"/>
          <w:u w:val="single"/>
        </w:rPr>
      </w:pPr>
      <w:r w:rsidRPr="0009265F">
        <w:rPr>
          <w:rFonts w:ascii="Calibri" w:hAnsi="Calibri" w:cs="Calibri"/>
          <w:b/>
          <w:bCs/>
          <w:sz w:val="24"/>
          <w:szCs w:val="24"/>
          <w:u w:val="single"/>
        </w:rPr>
        <w:t>Absen</w:t>
      </w:r>
      <w:r w:rsidR="00133069" w:rsidRPr="0009265F">
        <w:rPr>
          <w:rFonts w:ascii="Calibri" w:hAnsi="Calibri" w:cs="Calibri"/>
          <w:b/>
          <w:bCs/>
          <w:sz w:val="24"/>
          <w:szCs w:val="24"/>
          <w:u w:val="single"/>
        </w:rPr>
        <w:t>ces</w:t>
      </w:r>
      <w:r w:rsidRPr="0009265F">
        <w:rPr>
          <w:rFonts w:ascii="Calibri" w:hAnsi="Calibri" w:cs="Calibri"/>
          <w:b/>
          <w:bCs/>
          <w:sz w:val="24"/>
          <w:szCs w:val="24"/>
          <w:u w:val="single"/>
        </w:rPr>
        <w:t xml:space="preserve"> </w:t>
      </w:r>
    </w:p>
    <w:p w14:paraId="4B78D795" w14:textId="77777777" w:rsidR="000B63BE" w:rsidRPr="0009265F" w:rsidRDefault="000B63BE" w:rsidP="000B63BE">
      <w:pPr>
        <w:rPr>
          <w:rFonts w:ascii="Calibri" w:hAnsi="Calibri" w:cs="Calibri"/>
          <w:b/>
          <w:bCs/>
          <w:sz w:val="24"/>
          <w:szCs w:val="24"/>
          <w:u w:val="single"/>
        </w:rPr>
      </w:pPr>
    </w:p>
    <w:p w14:paraId="0B0B506B" w14:textId="469144CD" w:rsidR="000B63BE" w:rsidRPr="0009265F" w:rsidRDefault="000B63BE" w:rsidP="00772B29">
      <w:pPr>
        <w:rPr>
          <w:rFonts w:ascii="Calibri" w:hAnsi="Calibri" w:cs="Calibri"/>
          <w:sz w:val="24"/>
          <w:szCs w:val="24"/>
        </w:rPr>
      </w:pPr>
      <w:r w:rsidRPr="0009265F">
        <w:rPr>
          <w:rFonts w:ascii="Calibri" w:hAnsi="Calibri" w:cs="Calibri"/>
          <w:sz w:val="24"/>
          <w:szCs w:val="24"/>
        </w:rPr>
        <w:t xml:space="preserve">If your child will not be present at a session (before school/after school/vacation care) whether it is a casual or permanent booking, you must </w:t>
      </w:r>
      <w:r w:rsidR="009241FB">
        <w:rPr>
          <w:rFonts w:ascii="Calibri" w:hAnsi="Calibri" w:cs="Calibri"/>
          <w:sz w:val="24"/>
          <w:szCs w:val="24"/>
        </w:rPr>
        <w:t>notify</w:t>
      </w:r>
      <w:r w:rsidRPr="0009265F">
        <w:rPr>
          <w:rFonts w:ascii="Calibri" w:hAnsi="Calibri" w:cs="Calibri"/>
          <w:sz w:val="24"/>
          <w:szCs w:val="24"/>
        </w:rPr>
        <w:t xml:space="preserve"> the Centre</w:t>
      </w:r>
      <w:r w:rsidR="009241FB">
        <w:rPr>
          <w:rFonts w:ascii="Calibri" w:hAnsi="Calibri" w:cs="Calibri"/>
          <w:sz w:val="24"/>
          <w:szCs w:val="24"/>
        </w:rPr>
        <w:t xml:space="preserve"> immediately. Attendance is taken</w:t>
      </w:r>
      <w:r w:rsidRPr="0009265F">
        <w:rPr>
          <w:rFonts w:ascii="Calibri" w:hAnsi="Calibri" w:cs="Calibri"/>
          <w:sz w:val="24"/>
          <w:szCs w:val="24"/>
        </w:rPr>
        <w:t xml:space="preserve"> in each session to make sure all children are present. Staff </w:t>
      </w:r>
      <w:r w:rsidR="00552DC8">
        <w:rPr>
          <w:rFonts w:ascii="Calibri" w:hAnsi="Calibri" w:cs="Calibri"/>
          <w:sz w:val="24"/>
          <w:szCs w:val="24"/>
        </w:rPr>
        <w:t xml:space="preserve">will </w:t>
      </w:r>
      <w:r w:rsidRPr="0009265F">
        <w:rPr>
          <w:rFonts w:ascii="Calibri" w:hAnsi="Calibri" w:cs="Calibri"/>
          <w:sz w:val="24"/>
          <w:szCs w:val="24"/>
        </w:rPr>
        <w:t xml:space="preserve">carry out a search for any child not reported absent </w:t>
      </w:r>
      <w:r w:rsidR="00552DC8">
        <w:rPr>
          <w:rFonts w:ascii="Calibri" w:hAnsi="Calibri" w:cs="Calibri"/>
          <w:sz w:val="24"/>
          <w:szCs w:val="24"/>
        </w:rPr>
        <w:t>and</w:t>
      </w:r>
      <w:r w:rsidRPr="0009265F">
        <w:rPr>
          <w:rFonts w:ascii="Calibri" w:hAnsi="Calibri" w:cs="Calibri"/>
          <w:sz w:val="24"/>
          <w:szCs w:val="24"/>
        </w:rPr>
        <w:t xml:space="preserve"> not present at roll call. </w:t>
      </w:r>
    </w:p>
    <w:p w14:paraId="39F1AEA9" w14:textId="77777777" w:rsidR="00552DC8" w:rsidRDefault="000B63BE" w:rsidP="000B63BE">
      <w:pPr>
        <w:rPr>
          <w:rFonts w:ascii="Calibri" w:hAnsi="Calibri" w:cs="Calibri"/>
          <w:sz w:val="24"/>
          <w:szCs w:val="24"/>
        </w:rPr>
      </w:pPr>
      <w:r w:rsidRPr="0009265F">
        <w:rPr>
          <w:rFonts w:ascii="Calibri" w:hAnsi="Calibri" w:cs="Calibri"/>
          <w:sz w:val="24"/>
          <w:szCs w:val="24"/>
        </w:rPr>
        <w:lastRenderedPageBreak/>
        <w:t>It is your responsibility to inform staff. A non-notification fee of $5 is charged if the centre has not been contacted</w:t>
      </w:r>
      <w:r w:rsidR="00552DC8">
        <w:rPr>
          <w:rFonts w:ascii="Calibri" w:hAnsi="Calibri" w:cs="Calibri"/>
          <w:sz w:val="24"/>
          <w:szCs w:val="24"/>
        </w:rPr>
        <w:t>. P</w:t>
      </w:r>
      <w:r w:rsidRPr="0009265F">
        <w:rPr>
          <w:rFonts w:ascii="Calibri" w:hAnsi="Calibri" w:cs="Calibri"/>
          <w:sz w:val="24"/>
          <w:szCs w:val="24"/>
        </w:rPr>
        <w:t xml:space="preserve">lease do not pass on a message with a sibling or the school. </w:t>
      </w:r>
    </w:p>
    <w:p w14:paraId="4C18DB8F" w14:textId="0CABE80B" w:rsidR="000B63BE" w:rsidRPr="0009265F" w:rsidRDefault="00552DC8" w:rsidP="000B63BE">
      <w:pPr>
        <w:rPr>
          <w:rFonts w:ascii="Calibri" w:hAnsi="Calibri" w:cs="Calibri"/>
          <w:sz w:val="24"/>
          <w:szCs w:val="24"/>
        </w:rPr>
      </w:pPr>
      <w:r>
        <w:rPr>
          <w:rFonts w:ascii="Calibri" w:hAnsi="Calibri" w:cs="Calibri"/>
          <w:sz w:val="24"/>
          <w:szCs w:val="24"/>
        </w:rPr>
        <w:t xml:space="preserve">Note: </w:t>
      </w:r>
      <w:r w:rsidR="000B63BE" w:rsidRPr="0009265F">
        <w:rPr>
          <w:rFonts w:ascii="Calibri" w:hAnsi="Calibri" w:cs="Calibri"/>
          <w:sz w:val="24"/>
          <w:szCs w:val="24"/>
        </w:rPr>
        <w:t xml:space="preserve">The school does not pass on messages regarding absences if your child is away.  </w:t>
      </w:r>
    </w:p>
    <w:p w14:paraId="7036C8F4" w14:textId="77777777" w:rsidR="00863268" w:rsidRPr="0009265F" w:rsidRDefault="00863268" w:rsidP="000B63BE">
      <w:pPr>
        <w:rPr>
          <w:rFonts w:ascii="Calibri" w:hAnsi="Calibri" w:cs="Calibri"/>
          <w:sz w:val="24"/>
          <w:szCs w:val="24"/>
        </w:rPr>
      </w:pPr>
    </w:p>
    <w:p w14:paraId="53822B6F" w14:textId="6AD8D692" w:rsidR="000B63BE" w:rsidRPr="0009265F" w:rsidRDefault="000B63BE" w:rsidP="000B63BE">
      <w:pPr>
        <w:rPr>
          <w:rFonts w:ascii="Calibri" w:hAnsi="Calibri" w:cs="Calibri"/>
          <w:sz w:val="24"/>
          <w:szCs w:val="24"/>
        </w:rPr>
      </w:pPr>
      <w:r w:rsidRPr="0009265F">
        <w:rPr>
          <w:rFonts w:ascii="Calibri" w:hAnsi="Calibri" w:cs="Calibri"/>
          <w:sz w:val="24"/>
          <w:szCs w:val="24"/>
        </w:rPr>
        <w:t xml:space="preserve">Each family registered </w:t>
      </w:r>
      <w:r w:rsidR="00201EC8" w:rsidRPr="0009265F">
        <w:rPr>
          <w:rFonts w:ascii="Calibri" w:hAnsi="Calibri" w:cs="Calibri"/>
          <w:sz w:val="24"/>
          <w:szCs w:val="24"/>
        </w:rPr>
        <w:t xml:space="preserve">for CCS </w:t>
      </w:r>
      <w:r w:rsidRPr="0009265F">
        <w:rPr>
          <w:rFonts w:ascii="Calibri" w:hAnsi="Calibri" w:cs="Calibri"/>
          <w:sz w:val="24"/>
          <w:szCs w:val="24"/>
        </w:rPr>
        <w:t>is eligible for 42 allowable absences each financial year. When your child is absent due to illness</w:t>
      </w:r>
      <w:r w:rsidR="000976CC" w:rsidRPr="0009265F">
        <w:rPr>
          <w:rFonts w:ascii="Calibri" w:hAnsi="Calibri" w:cs="Calibri"/>
          <w:sz w:val="24"/>
          <w:szCs w:val="24"/>
        </w:rPr>
        <w:t xml:space="preserve"> (or any of the other reasons that grant an allowable absence)</w:t>
      </w:r>
      <w:r w:rsidRPr="0009265F">
        <w:rPr>
          <w:rFonts w:ascii="Calibri" w:hAnsi="Calibri" w:cs="Calibri"/>
          <w:sz w:val="24"/>
          <w:szCs w:val="24"/>
        </w:rPr>
        <w:t xml:space="preserve"> and a doctor’s certificate</w:t>
      </w:r>
      <w:r w:rsidR="000976CC" w:rsidRPr="0009265F">
        <w:rPr>
          <w:rFonts w:ascii="Calibri" w:hAnsi="Calibri" w:cs="Calibri"/>
          <w:sz w:val="24"/>
          <w:szCs w:val="24"/>
        </w:rPr>
        <w:t xml:space="preserve"> or proof</w:t>
      </w:r>
      <w:r w:rsidR="004D39E8" w:rsidRPr="0009265F">
        <w:rPr>
          <w:rFonts w:ascii="Calibri" w:hAnsi="Calibri" w:cs="Calibri"/>
          <w:sz w:val="24"/>
          <w:szCs w:val="24"/>
        </w:rPr>
        <w:t xml:space="preserve"> documentation</w:t>
      </w:r>
      <w:r w:rsidRPr="0009265F">
        <w:rPr>
          <w:rFonts w:ascii="Calibri" w:hAnsi="Calibri" w:cs="Calibri"/>
          <w:sz w:val="24"/>
          <w:szCs w:val="24"/>
        </w:rPr>
        <w:t xml:space="preserve"> is provided this does not come off your 42 allowable absences. The certificate must be handed in by the end of the week</w:t>
      </w:r>
      <w:r w:rsidR="000976CC" w:rsidRPr="0009265F">
        <w:rPr>
          <w:rFonts w:ascii="Calibri" w:hAnsi="Calibri" w:cs="Calibri"/>
          <w:sz w:val="24"/>
          <w:szCs w:val="24"/>
        </w:rPr>
        <w:t xml:space="preserve"> </w:t>
      </w:r>
      <w:r w:rsidRPr="0009265F">
        <w:rPr>
          <w:rFonts w:ascii="Calibri" w:hAnsi="Calibri" w:cs="Calibri"/>
          <w:sz w:val="24"/>
          <w:szCs w:val="24"/>
        </w:rPr>
        <w:t xml:space="preserve">as the </w:t>
      </w:r>
      <w:r w:rsidR="00C16E8B">
        <w:rPr>
          <w:rFonts w:ascii="Calibri" w:hAnsi="Calibri" w:cs="Calibri"/>
          <w:sz w:val="24"/>
          <w:szCs w:val="24"/>
        </w:rPr>
        <w:t>C</w:t>
      </w:r>
      <w:r w:rsidRPr="0009265F">
        <w:rPr>
          <w:rFonts w:ascii="Calibri" w:hAnsi="Calibri" w:cs="Calibri"/>
          <w:sz w:val="24"/>
          <w:szCs w:val="24"/>
        </w:rPr>
        <w:t xml:space="preserve">entre must submit attendance data by the end of </w:t>
      </w:r>
      <w:r w:rsidR="00177B7F">
        <w:rPr>
          <w:rFonts w:ascii="Calibri" w:hAnsi="Calibri" w:cs="Calibri"/>
          <w:sz w:val="24"/>
          <w:szCs w:val="24"/>
        </w:rPr>
        <w:t>each</w:t>
      </w:r>
      <w:r w:rsidRPr="0009265F">
        <w:rPr>
          <w:rFonts w:ascii="Calibri" w:hAnsi="Calibri" w:cs="Calibri"/>
          <w:sz w:val="24"/>
          <w:szCs w:val="24"/>
        </w:rPr>
        <w:t xml:space="preserve"> week. If your child is away for a session &amp; you have used up all 42 allowances, you are required to pay full fees for any sessions they are absent thereafter.</w:t>
      </w:r>
    </w:p>
    <w:p w14:paraId="1415B817" w14:textId="77777777" w:rsidR="000B63BE" w:rsidRPr="0009265F" w:rsidRDefault="000B63BE" w:rsidP="000B63BE">
      <w:pPr>
        <w:rPr>
          <w:rFonts w:ascii="Calibri" w:hAnsi="Calibri" w:cs="Calibri"/>
          <w:b/>
          <w:bCs/>
          <w:sz w:val="24"/>
          <w:szCs w:val="24"/>
          <w:u w:val="single"/>
        </w:rPr>
      </w:pPr>
    </w:p>
    <w:p w14:paraId="65C60B8B" w14:textId="2DE00892" w:rsidR="00661726" w:rsidRPr="0009265F" w:rsidRDefault="00661726" w:rsidP="00661726">
      <w:pPr>
        <w:pStyle w:val="ListParagraph"/>
        <w:numPr>
          <w:ilvl w:val="0"/>
          <w:numId w:val="7"/>
        </w:numPr>
        <w:rPr>
          <w:rFonts w:ascii="Calibri" w:hAnsi="Calibri" w:cs="Calibri"/>
          <w:b/>
          <w:bCs/>
          <w:sz w:val="24"/>
          <w:szCs w:val="24"/>
          <w:u w:val="single"/>
        </w:rPr>
      </w:pPr>
      <w:r w:rsidRPr="0009265F">
        <w:rPr>
          <w:rFonts w:ascii="Calibri" w:hAnsi="Calibri" w:cs="Calibri"/>
          <w:b/>
          <w:bCs/>
          <w:sz w:val="24"/>
          <w:szCs w:val="24"/>
          <w:u w:val="single"/>
        </w:rPr>
        <w:t xml:space="preserve">Payment of Fees </w:t>
      </w:r>
    </w:p>
    <w:p w14:paraId="5FCEF8C2" w14:textId="77777777" w:rsidR="00833BA1" w:rsidRPr="0009265F" w:rsidRDefault="00833BA1" w:rsidP="00833BA1">
      <w:pPr>
        <w:rPr>
          <w:rFonts w:ascii="Calibri" w:hAnsi="Calibri" w:cs="Calibri"/>
          <w:b/>
          <w:bCs/>
          <w:sz w:val="24"/>
          <w:szCs w:val="24"/>
          <w:u w:val="single"/>
        </w:rPr>
      </w:pPr>
    </w:p>
    <w:p w14:paraId="33D54599" w14:textId="0A8493DF" w:rsidR="00B03068" w:rsidRDefault="00833BA1" w:rsidP="00833BA1">
      <w:pPr>
        <w:rPr>
          <w:rFonts w:ascii="Calibri" w:hAnsi="Calibri" w:cs="Calibri"/>
          <w:sz w:val="24"/>
          <w:szCs w:val="24"/>
        </w:rPr>
      </w:pPr>
      <w:r w:rsidRPr="0009265F">
        <w:rPr>
          <w:rFonts w:ascii="Calibri" w:hAnsi="Calibri" w:cs="Calibri"/>
          <w:sz w:val="24"/>
          <w:szCs w:val="24"/>
        </w:rPr>
        <w:t>All accounts will receive a fortnightly invoice statement to their nominated email address to notify them of the amount owing</w:t>
      </w:r>
      <w:r w:rsidR="0096780A">
        <w:rPr>
          <w:rFonts w:ascii="Calibri" w:hAnsi="Calibri" w:cs="Calibri"/>
          <w:sz w:val="24"/>
          <w:szCs w:val="24"/>
        </w:rPr>
        <w:t xml:space="preserve">. </w:t>
      </w:r>
      <w:r w:rsidR="0002588B" w:rsidRPr="0009265F">
        <w:rPr>
          <w:rFonts w:ascii="Calibri" w:hAnsi="Calibri" w:cs="Calibri"/>
          <w:sz w:val="24"/>
          <w:szCs w:val="24"/>
        </w:rPr>
        <w:t xml:space="preserve">Fees will be calculated </w:t>
      </w:r>
      <w:r w:rsidR="0002588B">
        <w:rPr>
          <w:rFonts w:ascii="Calibri" w:hAnsi="Calibri" w:cs="Calibri"/>
          <w:sz w:val="24"/>
          <w:szCs w:val="24"/>
        </w:rPr>
        <w:t xml:space="preserve">based </w:t>
      </w:r>
      <w:r w:rsidR="0002588B" w:rsidRPr="0009265F">
        <w:rPr>
          <w:rFonts w:ascii="Calibri" w:hAnsi="Calibri" w:cs="Calibri"/>
          <w:sz w:val="24"/>
          <w:szCs w:val="24"/>
        </w:rPr>
        <w:t xml:space="preserve">on current bookings </w:t>
      </w:r>
      <w:r w:rsidR="0002588B">
        <w:rPr>
          <w:rFonts w:ascii="Calibri" w:hAnsi="Calibri" w:cs="Calibri"/>
          <w:sz w:val="24"/>
          <w:szCs w:val="24"/>
        </w:rPr>
        <w:t>and</w:t>
      </w:r>
      <w:r w:rsidR="0002588B" w:rsidRPr="0009265F">
        <w:rPr>
          <w:rFonts w:ascii="Calibri" w:hAnsi="Calibri" w:cs="Calibri"/>
          <w:sz w:val="24"/>
          <w:szCs w:val="24"/>
        </w:rPr>
        <w:t xml:space="preserve"> childcare subsidies.</w:t>
      </w:r>
    </w:p>
    <w:p w14:paraId="0F6EFEF7" w14:textId="5A24B4E8" w:rsidR="00EE5AB9" w:rsidRDefault="00833BA1" w:rsidP="00EE5AB9">
      <w:pPr>
        <w:rPr>
          <w:rFonts w:ascii="Calibri" w:hAnsi="Calibri" w:cs="Calibri"/>
          <w:sz w:val="24"/>
          <w:szCs w:val="24"/>
        </w:rPr>
      </w:pPr>
      <w:r w:rsidRPr="0009265F">
        <w:rPr>
          <w:rFonts w:ascii="Calibri" w:hAnsi="Calibri" w:cs="Calibri"/>
          <w:sz w:val="24"/>
          <w:szCs w:val="24"/>
        </w:rPr>
        <w:t xml:space="preserve">The Centre accepts payment </w:t>
      </w:r>
      <w:r w:rsidR="00FB0934">
        <w:rPr>
          <w:rFonts w:ascii="Calibri" w:hAnsi="Calibri" w:cs="Calibri"/>
          <w:sz w:val="24"/>
          <w:szCs w:val="24"/>
        </w:rPr>
        <w:t>via</w:t>
      </w:r>
      <w:r w:rsidRPr="0009265F">
        <w:rPr>
          <w:rFonts w:ascii="Calibri" w:hAnsi="Calibri" w:cs="Calibri"/>
          <w:sz w:val="24"/>
          <w:szCs w:val="24"/>
        </w:rPr>
        <w:t xml:space="preserve"> </w:t>
      </w:r>
      <w:r w:rsidR="001F0CEA">
        <w:rPr>
          <w:rFonts w:ascii="Calibri" w:hAnsi="Calibri" w:cs="Calibri"/>
          <w:sz w:val="24"/>
          <w:szCs w:val="24"/>
        </w:rPr>
        <w:t>d</w:t>
      </w:r>
      <w:r w:rsidRPr="0009265F">
        <w:rPr>
          <w:rFonts w:ascii="Calibri" w:hAnsi="Calibri" w:cs="Calibri"/>
          <w:sz w:val="24"/>
          <w:szCs w:val="24"/>
        </w:rPr>
        <w:t xml:space="preserve">irect </w:t>
      </w:r>
      <w:r w:rsidR="001F0CEA">
        <w:rPr>
          <w:rFonts w:ascii="Calibri" w:hAnsi="Calibri" w:cs="Calibri"/>
          <w:sz w:val="24"/>
          <w:szCs w:val="24"/>
        </w:rPr>
        <w:t>d</w:t>
      </w:r>
      <w:r w:rsidRPr="0009265F">
        <w:rPr>
          <w:rFonts w:ascii="Calibri" w:hAnsi="Calibri" w:cs="Calibri"/>
          <w:sz w:val="24"/>
          <w:szCs w:val="24"/>
        </w:rPr>
        <w:t xml:space="preserve">ebit (separate form required) or </w:t>
      </w:r>
      <w:r w:rsidR="00B03068">
        <w:rPr>
          <w:rFonts w:ascii="Calibri" w:hAnsi="Calibri" w:cs="Calibri"/>
          <w:sz w:val="24"/>
          <w:szCs w:val="24"/>
        </w:rPr>
        <w:t>bank</w:t>
      </w:r>
      <w:r w:rsidRPr="0009265F">
        <w:rPr>
          <w:rFonts w:ascii="Calibri" w:hAnsi="Calibri" w:cs="Calibri"/>
          <w:sz w:val="24"/>
          <w:szCs w:val="24"/>
        </w:rPr>
        <w:t xml:space="preserve"> transfer. No cash payments accepted. </w:t>
      </w:r>
    </w:p>
    <w:p w14:paraId="3B10D3B5" w14:textId="77777777" w:rsidR="002921F2" w:rsidRDefault="002921F2" w:rsidP="00EE5AB9">
      <w:pPr>
        <w:rPr>
          <w:rFonts w:ascii="Calibri" w:hAnsi="Calibri" w:cs="Calibri"/>
          <w:sz w:val="24"/>
          <w:szCs w:val="24"/>
        </w:rPr>
      </w:pPr>
    </w:p>
    <w:p w14:paraId="6DC30E2E" w14:textId="41DE1922" w:rsidR="00EE5AB9" w:rsidRPr="0009265F" w:rsidRDefault="00CC413D" w:rsidP="00EE5AB9">
      <w:pPr>
        <w:rPr>
          <w:rFonts w:ascii="Calibri" w:hAnsi="Calibri" w:cs="Calibri"/>
          <w:sz w:val="24"/>
          <w:szCs w:val="24"/>
        </w:rPr>
      </w:pPr>
      <w:r>
        <w:rPr>
          <w:rFonts w:ascii="Calibri" w:hAnsi="Calibri" w:cs="Calibri"/>
          <w:sz w:val="24"/>
          <w:szCs w:val="24"/>
        </w:rPr>
        <w:t>For payments via d</w:t>
      </w:r>
      <w:r w:rsidR="00EE5AB9" w:rsidRPr="0009265F">
        <w:rPr>
          <w:rFonts w:ascii="Calibri" w:hAnsi="Calibri" w:cs="Calibri"/>
          <w:sz w:val="24"/>
          <w:szCs w:val="24"/>
        </w:rPr>
        <w:t xml:space="preserve">irect </w:t>
      </w:r>
      <w:r w:rsidR="001F0CEA">
        <w:rPr>
          <w:rFonts w:ascii="Calibri" w:hAnsi="Calibri" w:cs="Calibri"/>
          <w:sz w:val="24"/>
          <w:szCs w:val="24"/>
        </w:rPr>
        <w:t>d</w:t>
      </w:r>
      <w:r w:rsidR="00EE5AB9" w:rsidRPr="0009265F">
        <w:rPr>
          <w:rFonts w:ascii="Calibri" w:hAnsi="Calibri" w:cs="Calibri"/>
          <w:sz w:val="24"/>
          <w:szCs w:val="24"/>
        </w:rPr>
        <w:t>ebit</w:t>
      </w:r>
      <w:r>
        <w:rPr>
          <w:rFonts w:ascii="Calibri" w:hAnsi="Calibri" w:cs="Calibri"/>
          <w:sz w:val="24"/>
          <w:szCs w:val="24"/>
        </w:rPr>
        <w:t>,</w:t>
      </w:r>
      <w:r w:rsidR="00EE5AB9" w:rsidRPr="0009265F">
        <w:rPr>
          <w:rFonts w:ascii="Calibri" w:hAnsi="Calibri" w:cs="Calibri"/>
          <w:sz w:val="24"/>
          <w:szCs w:val="24"/>
        </w:rPr>
        <w:t xml:space="preserve"> accounts will have the amount </w:t>
      </w:r>
      <w:r w:rsidR="00303696">
        <w:rPr>
          <w:rFonts w:ascii="Calibri" w:hAnsi="Calibri" w:cs="Calibri"/>
          <w:sz w:val="24"/>
          <w:szCs w:val="24"/>
        </w:rPr>
        <w:t>charged</w:t>
      </w:r>
      <w:r w:rsidR="00EE5AB9" w:rsidRPr="0009265F">
        <w:rPr>
          <w:rFonts w:ascii="Calibri" w:hAnsi="Calibri" w:cs="Calibri"/>
          <w:sz w:val="24"/>
          <w:szCs w:val="24"/>
        </w:rPr>
        <w:t xml:space="preserve"> clearly marked on the last page of the statement. Prompt payment upon receiving these statements is expected. </w:t>
      </w:r>
    </w:p>
    <w:p w14:paraId="45F1F14E" w14:textId="77777777" w:rsidR="00EE5AB9" w:rsidRDefault="00EE5AB9" w:rsidP="00EE5AB9">
      <w:pPr>
        <w:rPr>
          <w:rFonts w:ascii="Calibri" w:hAnsi="Calibri" w:cs="Calibri"/>
          <w:sz w:val="24"/>
          <w:szCs w:val="24"/>
        </w:rPr>
      </w:pPr>
    </w:p>
    <w:p w14:paraId="13DB2916" w14:textId="77777777" w:rsidR="005519B8" w:rsidRDefault="00833BA1" w:rsidP="005519B8">
      <w:pPr>
        <w:ind w:left="20"/>
        <w:rPr>
          <w:rFonts w:ascii="Calibri" w:hAnsi="Calibri" w:cs="Calibri"/>
          <w:sz w:val="24"/>
          <w:szCs w:val="24"/>
        </w:rPr>
      </w:pPr>
      <w:r w:rsidRPr="0009265F">
        <w:rPr>
          <w:rFonts w:ascii="Calibri" w:hAnsi="Calibri" w:cs="Calibri"/>
          <w:sz w:val="24"/>
          <w:szCs w:val="24"/>
        </w:rPr>
        <w:t xml:space="preserve">For payments via </w:t>
      </w:r>
      <w:r w:rsidR="00EE5AB9">
        <w:rPr>
          <w:rFonts w:ascii="Calibri" w:hAnsi="Calibri" w:cs="Calibri"/>
          <w:sz w:val="24"/>
          <w:szCs w:val="24"/>
        </w:rPr>
        <w:t>bank</w:t>
      </w:r>
      <w:r w:rsidRPr="0009265F">
        <w:rPr>
          <w:rFonts w:ascii="Calibri" w:hAnsi="Calibri" w:cs="Calibri"/>
          <w:sz w:val="24"/>
          <w:szCs w:val="24"/>
        </w:rPr>
        <w:t xml:space="preserve"> transfer, please see the details below</w:t>
      </w:r>
      <w:r w:rsidR="00EE5AB9">
        <w:rPr>
          <w:rFonts w:ascii="Calibri" w:hAnsi="Calibri" w:cs="Calibri"/>
          <w:sz w:val="24"/>
          <w:szCs w:val="24"/>
        </w:rPr>
        <w:t>:</w:t>
      </w:r>
      <w:r w:rsidRPr="0009265F">
        <w:rPr>
          <w:rFonts w:ascii="Calibri" w:hAnsi="Calibri" w:cs="Calibri"/>
          <w:sz w:val="24"/>
          <w:szCs w:val="24"/>
        </w:rPr>
        <w:t xml:space="preserve"> </w:t>
      </w:r>
    </w:p>
    <w:p w14:paraId="39610530" w14:textId="5103A4EE" w:rsidR="00833BA1" w:rsidRPr="005519B8" w:rsidRDefault="00EE5AB9" w:rsidP="005519B8">
      <w:pPr>
        <w:pStyle w:val="ListParagraph"/>
        <w:ind w:firstLine="0"/>
        <w:rPr>
          <w:rFonts w:ascii="Calibri" w:hAnsi="Calibri" w:cs="Calibri"/>
          <w:sz w:val="24"/>
          <w:szCs w:val="24"/>
        </w:rPr>
      </w:pPr>
      <w:r w:rsidRPr="005519B8">
        <w:rPr>
          <w:rFonts w:ascii="Calibri" w:hAnsi="Calibri" w:cs="Calibri"/>
          <w:sz w:val="24"/>
          <w:szCs w:val="24"/>
        </w:rPr>
        <w:t xml:space="preserve">Account Name: Ermington OSHC </w:t>
      </w:r>
    </w:p>
    <w:p w14:paraId="5A10E737" w14:textId="77777777" w:rsidR="00833BA1" w:rsidRPr="005519B8" w:rsidRDefault="00833BA1" w:rsidP="005519B8">
      <w:pPr>
        <w:pStyle w:val="ListParagraph"/>
        <w:ind w:firstLine="0"/>
        <w:rPr>
          <w:rFonts w:ascii="Calibri" w:hAnsi="Calibri" w:cs="Calibri"/>
          <w:sz w:val="24"/>
          <w:szCs w:val="24"/>
        </w:rPr>
      </w:pPr>
      <w:r w:rsidRPr="005519B8">
        <w:rPr>
          <w:rFonts w:ascii="Calibri" w:hAnsi="Calibri" w:cs="Calibri"/>
          <w:sz w:val="24"/>
          <w:szCs w:val="24"/>
        </w:rPr>
        <w:t xml:space="preserve">BSB: 062 271 </w:t>
      </w:r>
    </w:p>
    <w:p w14:paraId="1FD34FA9" w14:textId="77777777" w:rsidR="00833BA1" w:rsidRPr="005519B8" w:rsidRDefault="00833BA1" w:rsidP="005519B8">
      <w:pPr>
        <w:pStyle w:val="ListParagraph"/>
        <w:ind w:firstLine="0"/>
        <w:rPr>
          <w:rFonts w:ascii="Calibri" w:hAnsi="Calibri" w:cs="Calibri"/>
          <w:sz w:val="24"/>
          <w:szCs w:val="24"/>
        </w:rPr>
      </w:pPr>
      <w:r w:rsidRPr="005519B8">
        <w:rPr>
          <w:rFonts w:ascii="Calibri" w:hAnsi="Calibri" w:cs="Calibri"/>
          <w:sz w:val="24"/>
          <w:szCs w:val="24"/>
        </w:rPr>
        <w:t xml:space="preserve">Account Number: 1006 8109 </w:t>
      </w:r>
    </w:p>
    <w:p w14:paraId="08A3BE98" w14:textId="346F6542" w:rsidR="00833BA1" w:rsidRPr="0009265F" w:rsidRDefault="005519B8" w:rsidP="00833BA1">
      <w:pPr>
        <w:rPr>
          <w:rFonts w:ascii="Calibri" w:hAnsi="Calibri" w:cs="Calibri"/>
          <w:sz w:val="24"/>
          <w:szCs w:val="24"/>
        </w:rPr>
      </w:pPr>
      <w:r>
        <w:rPr>
          <w:rFonts w:ascii="Calibri" w:hAnsi="Calibri" w:cs="Calibri"/>
          <w:sz w:val="24"/>
          <w:szCs w:val="24"/>
        </w:rPr>
        <w:t xml:space="preserve">Please </w:t>
      </w:r>
      <w:r w:rsidR="00833BA1" w:rsidRPr="0009265F">
        <w:rPr>
          <w:rFonts w:ascii="Calibri" w:hAnsi="Calibri" w:cs="Calibri"/>
          <w:sz w:val="24"/>
          <w:szCs w:val="24"/>
        </w:rPr>
        <w:t xml:space="preserve">include </w:t>
      </w:r>
      <w:r>
        <w:rPr>
          <w:rFonts w:ascii="Calibri" w:hAnsi="Calibri" w:cs="Calibri"/>
          <w:sz w:val="24"/>
          <w:szCs w:val="24"/>
        </w:rPr>
        <w:t xml:space="preserve">your </w:t>
      </w:r>
      <w:r w:rsidR="00B3750B">
        <w:rPr>
          <w:rFonts w:ascii="Calibri" w:hAnsi="Calibri" w:cs="Calibri"/>
          <w:sz w:val="24"/>
          <w:szCs w:val="24"/>
        </w:rPr>
        <w:t>full</w:t>
      </w:r>
      <w:r>
        <w:rPr>
          <w:rFonts w:ascii="Calibri" w:hAnsi="Calibri" w:cs="Calibri"/>
          <w:sz w:val="24"/>
          <w:szCs w:val="24"/>
        </w:rPr>
        <w:t xml:space="preserve"> name in the description.</w:t>
      </w:r>
      <w:r w:rsidR="00833BA1" w:rsidRPr="0009265F">
        <w:rPr>
          <w:rFonts w:ascii="Calibri" w:hAnsi="Calibri" w:cs="Calibri"/>
          <w:sz w:val="24"/>
          <w:szCs w:val="24"/>
        </w:rPr>
        <w:t xml:space="preserve"> </w:t>
      </w:r>
    </w:p>
    <w:p w14:paraId="0CD3898A" w14:textId="77777777" w:rsidR="00833BA1" w:rsidRPr="0009265F" w:rsidRDefault="00833BA1" w:rsidP="00833BA1">
      <w:pPr>
        <w:rPr>
          <w:rFonts w:ascii="Calibri" w:hAnsi="Calibri" w:cs="Calibri"/>
          <w:sz w:val="24"/>
          <w:szCs w:val="24"/>
        </w:rPr>
      </w:pPr>
      <w:r w:rsidRPr="0009265F">
        <w:rPr>
          <w:rFonts w:ascii="Calibri" w:hAnsi="Calibri" w:cs="Calibri"/>
          <w:sz w:val="24"/>
          <w:szCs w:val="24"/>
        </w:rPr>
        <w:t xml:space="preserve"> </w:t>
      </w:r>
    </w:p>
    <w:p w14:paraId="39B646E1" w14:textId="5F7C6912" w:rsidR="00833BA1" w:rsidRPr="0009265F" w:rsidRDefault="00833BA1" w:rsidP="00833BA1">
      <w:pPr>
        <w:rPr>
          <w:rFonts w:ascii="Calibri" w:hAnsi="Calibri" w:cs="Calibri"/>
          <w:sz w:val="24"/>
          <w:szCs w:val="24"/>
        </w:rPr>
      </w:pPr>
      <w:r w:rsidRPr="0009265F">
        <w:rPr>
          <w:rFonts w:ascii="Calibri" w:hAnsi="Calibri" w:cs="Calibri"/>
          <w:sz w:val="24"/>
          <w:szCs w:val="24"/>
        </w:rPr>
        <w:t>Fees must be paid as soon as you receive your fortnightly statement.</w:t>
      </w:r>
      <w:r w:rsidR="003E0D72" w:rsidRPr="0009265F">
        <w:rPr>
          <w:rFonts w:ascii="Calibri" w:hAnsi="Calibri" w:cs="Calibri"/>
          <w:sz w:val="24"/>
          <w:szCs w:val="24"/>
        </w:rPr>
        <w:t xml:space="preserve"> The centre will follow up </w:t>
      </w:r>
      <w:r w:rsidR="00BF6C7C" w:rsidRPr="0009265F">
        <w:rPr>
          <w:rFonts w:ascii="Calibri" w:hAnsi="Calibri" w:cs="Calibri"/>
          <w:sz w:val="24"/>
          <w:szCs w:val="24"/>
        </w:rPr>
        <w:t xml:space="preserve">non-payments with families and after recurring non-payments, the centre has the right to cancel or refuse care. </w:t>
      </w:r>
      <w:r w:rsidRPr="0009265F">
        <w:rPr>
          <w:rFonts w:ascii="Calibri" w:hAnsi="Calibri" w:cs="Calibri"/>
          <w:sz w:val="24"/>
          <w:szCs w:val="24"/>
        </w:rPr>
        <w:t xml:space="preserve">During this time no casual bookings will be accepted. Please note that failure to pay your fees will result in legal action.  </w:t>
      </w:r>
    </w:p>
    <w:p w14:paraId="7E7BB829" w14:textId="77777777" w:rsidR="00833BA1" w:rsidRPr="0009265F" w:rsidRDefault="00833BA1" w:rsidP="00833BA1">
      <w:pPr>
        <w:rPr>
          <w:rFonts w:ascii="Calibri" w:hAnsi="Calibri" w:cs="Calibri"/>
          <w:b/>
          <w:bCs/>
          <w:sz w:val="24"/>
          <w:szCs w:val="24"/>
          <w:u w:val="single"/>
        </w:rPr>
      </w:pPr>
    </w:p>
    <w:p w14:paraId="7FCF1393" w14:textId="36897F91" w:rsidR="00661726" w:rsidRPr="0009265F" w:rsidRDefault="00661726" w:rsidP="00661726">
      <w:pPr>
        <w:pStyle w:val="ListParagraph"/>
        <w:numPr>
          <w:ilvl w:val="0"/>
          <w:numId w:val="7"/>
        </w:numPr>
        <w:rPr>
          <w:rFonts w:ascii="Calibri" w:hAnsi="Calibri" w:cs="Calibri"/>
          <w:b/>
          <w:bCs/>
          <w:sz w:val="24"/>
          <w:szCs w:val="24"/>
          <w:u w:val="single"/>
        </w:rPr>
      </w:pPr>
      <w:r w:rsidRPr="0009265F">
        <w:rPr>
          <w:rFonts w:ascii="Calibri" w:hAnsi="Calibri" w:cs="Calibri"/>
          <w:b/>
          <w:bCs/>
          <w:sz w:val="24"/>
          <w:szCs w:val="24"/>
          <w:u w:val="single"/>
        </w:rPr>
        <w:t xml:space="preserve">Child Care Subsidies </w:t>
      </w:r>
    </w:p>
    <w:p w14:paraId="07C50585" w14:textId="77777777" w:rsidR="00A7213F" w:rsidRPr="0009265F" w:rsidRDefault="00A7213F" w:rsidP="00A7213F">
      <w:pPr>
        <w:rPr>
          <w:rFonts w:ascii="Calibri" w:hAnsi="Calibri" w:cs="Calibri"/>
          <w:b/>
          <w:bCs/>
          <w:sz w:val="24"/>
          <w:szCs w:val="24"/>
          <w:u w:val="single"/>
        </w:rPr>
      </w:pPr>
    </w:p>
    <w:p w14:paraId="33492B50" w14:textId="7C273485" w:rsidR="00A7213F" w:rsidRPr="0009265F" w:rsidRDefault="00A7213F" w:rsidP="00A7213F">
      <w:pPr>
        <w:rPr>
          <w:rFonts w:ascii="Calibri" w:hAnsi="Calibri" w:cs="Calibri"/>
          <w:sz w:val="24"/>
          <w:szCs w:val="24"/>
        </w:rPr>
      </w:pPr>
      <w:r w:rsidRPr="0009265F">
        <w:rPr>
          <w:rFonts w:ascii="Calibri" w:hAnsi="Calibri" w:cs="Calibri"/>
          <w:sz w:val="24"/>
          <w:szCs w:val="24"/>
        </w:rPr>
        <w:t xml:space="preserve">Families must meet eligibility criteria </w:t>
      </w:r>
      <w:r w:rsidR="00DA021D">
        <w:rPr>
          <w:rFonts w:ascii="Calibri" w:hAnsi="Calibri" w:cs="Calibri"/>
          <w:sz w:val="24"/>
          <w:szCs w:val="24"/>
        </w:rPr>
        <w:t xml:space="preserve">for </w:t>
      </w:r>
      <w:r w:rsidRPr="0009265F">
        <w:rPr>
          <w:rFonts w:ascii="Calibri" w:hAnsi="Calibri" w:cs="Calibri"/>
          <w:sz w:val="24"/>
          <w:szCs w:val="24"/>
        </w:rPr>
        <w:t>CCS.</w:t>
      </w:r>
    </w:p>
    <w:p w14:paraId="190F6904" w14:textId="77777777" w:rsidR="00A7213F" w:rsidRPr="0009265F" w:rsidRDefault="00A7213F" w:rsidP="00A7213F">
      <w:pPr>
        <w:rPr>
          <w:rFonts w:ascii="Calibri" w:hAnsi="Calibri" w:cs="Calibri"/>
          <w:sz w:val="24"/>
          <w:szCs w:val="24"/>
        </w:rPr>
      </w:pPr>
    </w:p>
    <w:p w14:paraId="500D850D" w14:textId="3F5B2BB2" w:rsidR="00A7213F" w:rsidRPr="0009265F" w:rsidRDefault="00A7213F" w:rsidP="00DA021D">
      <w:pPr>
        <w:rPr>
          <w:rFonts w:ascii="Calibri" w:hAnsi="Calibri" w:cs="Calibri"/>
          <w:sz w:val="24"/>
          <w:szCs w:val="24"/>
        </w:rPr>
      </w:pPr>
      <w:r w:rsidRPr="0009265F">
        <w:rPr>
          <w:rFonts w:ascii="Calibri" w:hAnsi="Calibri" w:cs="Calibri"/>
          <w:sz w:val="24"/>
          <w:szCs w:val="24"/>
        </w:rPr>
        <w:t>Parent must:</w:t>
      </w:r>
    </w:p>
    <w:p w14:paraId="2446FCB1" w14:textId="77777777" w:rsidR="00A7213F" w:rsidRPr="0009265F" w:rsidRDefault="00A7213F" w:rsidP="00A7213F">
      <w:pPr>
        <w:pStyle w:val="ListParagraph"/>
        <w:numPr>
          <w:ilvl w:val="0"/>
          <w:numId w:val="13"/>
        </w:numPr>
        <w:rPr>
          <w:rFonts w:ascii="Calibri" w:hAnsi="Calibri" w:cs="Calibri"/>
          <w:sz w:val="24"/>
          <w:szCs w:val="24"/>
        </w:rPr>
      </w:pPr>
      <w:r w:rsidRPr="0009265F">
        <w:rPr>
          <w:rFonts w:ascii="Calibri" w:hAnsi="Calibri" w:cs="Calibri"/>
          <w:sz w:val="24"/>
          <w:szCs w:val="24"/>
        </w:rPr>
        <w:t>care for their child at least 2 nights per fortnight or have 14% share of care</w:t>
      </w:r>
    </w:p>
    <w:p w14:paraId="27CA9726" w14:textId="705EE95B" w:rsidR="00A7213F" w:rsidRPr="0009265F" w:rsidRDefault="00A7213F" w:rsidP="00A7213F">
      <w:pPr>
        <w:pStyle w:val="ListParagraph"/>
        <w:numPr>
          <w:ilvl w:val="0"/>
          <w:numId w:val="13"/>
        </w:numPr>
        <w:rPr>
          <w:rFonts w:ascii="Calibri" w:hAnsi="Calibri" w:cs="Calibri"/>
          <w:sz w:val="24"/>
          <w:szCs w:val="24"/>
        </w:rPr>
      </w:pPr>
      <w:r w:rsidRPr="0009265F">
        <w:rPr>
          <w:rFonts w:ascii="Calibri" w:hAnsi="Calibri" w:cs="Calibri"/>
          <w:sz w:val="24"/>
          <w:szCs w:val="24"/>
        </w:rPr>
        <w:t xml:space="preserve">be liable for </w:t>
      </w:r>
      <w:r w:rsidR="00BD6F08" w:rsidRPr="0009265F">
        <w:rPr>
          <w:rFonts w:ascii="Calibri" w:hAnsi="Calibri" w:cs="Calibri"/>
          <w:sz w:val="24"/>
          <w:szCs w:val="24"/>
        </w:rPr>
        <w:t>childcare</w:t>
      </w:r>
      <w:r w:rsidRPr="0009265F">
        <w:rPr>
          <w:rFonts w:ascii="Calibri" w:hAnsi="Calibri" w:cs="Calibri"/>
          <w:sz w:val="24"/>
          <w:szCs w:val="24"/>
        </w:rPr>
        <w:t xml:space="preserve"> fees at an approved early childhood education care service</w:t>
      </w:r>
    </w:p>
    <w:p w14:paraId="7ED535D7" w14:textId="16C1E714" w:rsidR="00A7213F" w:rsidRPr="0009265F" w:rsidRDefault="00A7213F" w:rsidP="00A7213F">
      <w:pPr>
        <w:pStyle w:val="ListParagraph"/>
        <w:numPr>
          <w:ilvl w:val="0"/>
          <w:numId w:val="13"/>
        </w:numPr>
        <w:rPr>
          <w:rFonts w:ascii="Calibri" w:hAnsi="Calibri" w:cs="Calibri"/>
          <w:sz w:val="24"/>
          <w:szCs w:val="24"/>
        </w:rPr>
      </w:pPr>
      <w:r w:rsidRPr="0009265F">
        <w:rPr>
          <w:rFonts w:ascii="Calibri" w:hAnsi="Calibri" w:cs="Calibri"/>
          <w:sz w:val="24"/>
          <w:szCs w:val="24"/>
        </w:rPr>
        <w:t>meet residency requirements.</w:t>
      </w:r>
    </w:p>
    <w:p w14:paraId="28ED46AD" w14:textId="77777777" w:rsidR="00A7213F" w:rsidRPr="0009265F" w:rsidRDefault="00A7213F" w:rsidP="00A7213F">
      <w:pPr>
        <w:rPr>
          <w:rFonts w:ascii="Calibri" w:hAnsi="Calibri" w:cs="Calibri"/>
          <w:sz w:val="24"/>
          <w:szCs w:val="24"/>
        </w:rPr>
      </w:pPr>
    </w:p>
    <w:p w14:paraId="382FCB1A" w14:textId="696440C9" w:rsidR="00A7213F" w:rsidRPr="0009265F" w:rsidRDefault="00A7213F" w:rsidP="00DA021D">
      <w:pPr>
        <w:rPr>
          <w:rFonts w:ascii="Calibri" w:hAnsi="Calibri" w:cs="Calibri"/>
          <w:sz w:val="24"/>
          <w:szCs w:val="24"/>
        </w:rPr>
      </w:pPr>
      <w:r w:rsidRPr="0009265F">
        <w:rPr>
          <w:rFonts w:ascii="Calibri" w:hAnsi="Calibri" w:cs="Calibri"/>
          <w:sz w:val="24"/>
          <w:szCs w:val="24"/>
        </w:rPr>
        <w:t>Their child must:</w:t>
      </w:r>
    </w:p>
    <w:p w14:paraId="49A65E36" w14:textId="77777777" w:rsidR="00A7213F" w:rsidRPr="0009265F" w:rsidRDefault="00A7213F" w:rsidP="00A7213F">
      <w:pPr>
        <w:pStyle w:val="ListParagraph"/>
        <w:numPr>
          <w:ilvl w:val="0"/>
          <w:numId w:val="15"/>
        </w:numPr>
        <w:rPr>
          <w:rFonts w:ascii="Calibri" w:hAnsi="Calibri" w:cs="Calibri"/>
          <w:sz w:val="24"/>
          <w:szCs w:val="24"/>
        </w:rPr>
      </w:pPr>
      <w:r w:rsidRPr="0009265F">
        <w:rPr>
          <w:rFonts w:ascii="Calibri" w:hAnsi="Calibri" w:cs="Calibri"/>
          <w:sz w:val="24"/>
          <w:szCs w:val="24"/>
        </w:rPr>
        <w:t>meet immunisation requirements</w:t>
      </w:r>
    </w:p>
    <w:p w14:paraId="7F788618" w14:textId="77777777" w:rsidR="00A7213F" w:rsidRPr="0009265F" w:rsidRDefault="00A7213F" w:rsidP="00A7213F">
      <w:pPr>
        <w:pStyle w:val="ListParagraph"/>
        <w:numPr>
          <w:ilvl w:val="0"/>
          <w:numId w:val="15"/>
        </w:numPr>
        <w:rPr>
          <w:rFonts w:ascii="Calibri" w:hAnsi="Calibri" w:cs="Calibri"/>
          <w:sz w:val="24"/>
          <w:szCs w:val="24"/>
        </w:rPr>
      </w:pPr>
      <w:r w:rsidRPr="0009265F">
        <w:rPr>
          <w:rFonts w:ascii="Calibri" w:hAnsi="Calibri" w:cs="Calibri"/>
          <w:sz w:val="24"/>
          <w:szCs w:val="24"/>
        </w:rPr>
        <w:t>not be attending secondary school (unless an exemption applies)</w:t>
      </w:r>
    </w:p>
    <w:p w14:paraId="6D0ADA38" w14:textId="77777777" w:rsidR="00A7213F" w:rsidRPr="0009265F" w:rsidRDefault="00A7213F" w:rsidP="00A7213F">
      <w:pPr>
        <w:pStyle w:val="ListParagraph"/>
        <w:numPr>
          <w:ilvl w:val="0"/>
          <w:numId w:val="15"/>
        </w:numPr>
        <w:rPr>
          <w:rFonts w:ascii="Calibri" w:hAnsi="Calibri" w:cs="Calibri"/>
          <w:sz w:val="24"/>
          <w:szCs w:val="24"/>
        </w:rPr>
      </w:pPr>
      <w:r w:rsidRPr="0009265F">
        <w:rPr>
          <w:rFonts w:ascii="Calibri" w:hAnsi="Calibri" w:cs="Calibri"/>
          <w:sz w:val="24"/>
          <w:szCs w:val="24"/>
        </w:rPr>
        <w:t>be 13 or under (except in certain circumstances).</w:t>
      </w:r>
    </w:p>
    <w:p w14:paraId="7963E60F" w14:textId="535AE0D1" w:rsidR="001800E8" w:rsidRPr="007D19BE" w:rsidRDefault="00A7213F" w:rsidP="007D19BE">
      <w:pPr>
        <w:pStyle w:val="ListParagraph"/>
        <w:numPr>
          <w:ilvl w:val="0"/>
          <w:numId w:val="15"/>
        </w:numPr>
        <w:rPr>
          <w:rFonts w:ascii="Calibri" w:hAnsi="Calibri" w:cs="Calibri"/>
          <w:sz w:val="24"/>
          <w:szCs w:val="24"/>
        </w:rPr>
      </w:pPr>
      <w:r w:rsidRPr="0009265F">
        <w:rPr>
          <w:rFonts w:ascii="Calibri" w:hAnsi="Calibri" w:cs="Calibri"/>
          <w:sz w:val="24"/>
          <w:szCs w:val="24"/>
        </w:rPr>
        <w:t>If a child doesn’t attend a session of care at least once in 26 consecutive weeks, they will stop being eligible for CCS. If a child starts to attend care again, a family can make a new claim for CCS.</w:t>
      </w:r>
    </w:p>
    <w:p w14:paraId="1464847D" w14:textId="3E121886" w:rsidR="00264258" w:rsidRPr="0009265F" w:rsidRDefault="00EF4985" w:rsidP="001800E8">
      <w:pPr>
        <w:rPr>
          <w:rFonts w:ascii="Calibri" w:hAnsi="Calibri" w:cs="Calibri"/>
          <w:sz w:val="24"/>
          <w:szCs w:val="24"/>
        </w:rPr>
      </w:pPr>
      <w:r w:rsidRPr="0009265F">
        <w:rPr>
          <w:rFonts w:ascii="Calibri" w:hAnsi="Calibri" w:cs="Calibri"/>
          <w:sz w:val="24"/>
          <w:szCs w:val="24"/>
        </w:rPr>
        <w:lastRenderedPageBreak/>
        <w:t>To</w:t>
      </w:r>
      <w:r w:rsidR="001800E8" w:rsidRPr="0009265F">
        <w:rPr>
          <w:rFonts w:ascii="Calibri" w:hAnsi="Calibri" w:cs="Calibri"/>
          <w:sz w:val="24"/>
          <w:szCs w:val="24"/>
        </w:rPr>
        <w:t xml:space="preserve"> claim</w:t>
      </w:r>
      <w:r w:rsidR="00A7213F" w:rsidRPr="0009265F">
        <w:rPr>
          <w:rFonts w:ascii="Calibri" w:hAnsi="Calibri" w:cs="Calibri"/>
          <w:sz w:val="24"/>
          <w:szCs w:val="24"/>
        </w:rPr>
        <w:t xml:space="preserve"> CCS, </w:t>
      </w:r>
      <w:r w:rsidR="007D19BE">
        <w:rPr>
          <w:rFonts w:ascii="Calibri" w:hAnsi="Calibri" w:cs="Calibri"/>
          <w:sz w:val="24"/>
          <w:szCs w:val="24"/>
        </w:rPr>
        <w:t>families</w:t>
      </w:r>
      <w:r w:rsidR="0066025D" w:rsidRPr="0009265F">
        <w:rPr>
          <w:rFonts w:ascii="Calibri" w:hAnsi="Calibri" w:cs="Calibri"/>
          <w:sz w:val="24"/>
          <w:szCs w:val="24"/>
        </w:rPr>
        <w:t xml:space="preserve"> must </w:t>
      </w:r>
      <w:r w:rsidR="001800E8" w:rsidRPr="0009265F">
        <w:rPr>
          <w:rFonts w:ascii="Calibri" w:hAnsi="Calibri" w:cs="Calibri"/>
          <w:sz w:val="24"/>
          <w:szCs w:val="24"/>
        </w:rPr>
        <w:t>obtain</w:t>
      </w:r>
      <w:r w:rsidR="00264258" w:rsidRPr="0009265F">
        <w:rPr>
          <w:rFonts w:ascii="Calibri" w:hAnsi="Calibri" w:cs="Calibri"/>
          <w:sz w:val="24"/>
          <w:szCs w:val="24"/>
        </w:rPr>
        <w:t>:</w:t>
      </w:r>
    </w:p>
    <w:p w14:paraId="27413EB4" w14:textId="3367FB41" w:rsidR="00264258" w:rsidRPr="0009265F" w:rsidRDefault="00264258" w:rsidP="00264258">
      <w:pPr>
        <w:pStyle w:val="ListParagraph"/>
        <w:numPr>
          <w:ilvl w:val="0"/>
          <w:numId w:val="16"/>
        </w:numPr>
        <w:rPr>
          <w:rFonts w:ascii="Calibri" w:hAnsi="Calibri" w:cs="Calibri"/>
          <w:sz w:val="24"/>
          <w:szCs w:val="24"/>
        </w:rPr>
      </w:pPr>
      <w:r w:rsidRPr="0009265F">
        <w:rPr>
          <w:rFonts w:ascii="Calibri" w:hAnsi="Calibri" w:cs="Calibri"/>
          <w:sz w:val="24"/>
          <w:szCs w:val="24"/>
        </w:rPr>
        <w:t>C</w:t>
      </w:r>
      <w:r w:rsidR="001800E8" w:rsidRPr="0009265F">
        <w:rPr>
          <w:rFonts w:ascii="Calibri" w:hAnsi="Calibri" w:cs="Calibri"/>
          <w:sz w:val="24"/>
          <w:szCs w:val="24"/>
        </w:rPr>
        <w:t xml:space="preserve">ustomer </w:t>
      </w:r>
      <w:r w:rsidR="007D19BE">
        <w:rPr>
          <w:rFonts w:ascii="Calibri" w:hAnsi="Calibri" w:cs="Calibri"/>
          <w:sz w:val="24"/>
          <w:szCs w:val="24"/>
        </w:rPr>
        <w:t>R</w:t>
      </w:r>
      <w:r w:rsidR="001800E8" w:rsidRPr="0009265F">
        <w:rPr>
          <w:rFonts w:ascii="Calibri" w:hAnsi="Calibri" w:cs="Calibri"/>
          <w:sz w:val="24"/>
          <w:szCs w:val="24"/>
        </w:rPr>
        <w:t xml:space="preserve">eference </w:t>
      </w:r>
      <w:r w:rsidR="007D19BE">
        <w:rPr>
          <w:rFonts w:ascii="Calibri" w:hAnsi="Calibri" w:cs="Calibri"/>
          <w:sz w:val="24"/>
          <w:szCs w:val="24"/>
        </w:rPr>
        <w:t>N</w:t>
      </w:r>
      <w:r w:rsidR="001800E8" w:rsidRPr="0009265F">
        <w:rPr>
          <w:rFonts w:ascii="Calibri" w:hAnsi="Calibri" w:cs="Calibri"/>
          <w:sz w:val="24"/>
          <w:szCs w:val="24"/>
        </w:rPr>
        <w:t>umbers (CRN) for both the parent</w:t>
      </w:r>
      <w:r w:rsidR="006D49E3" w:rsidRPr="0009265F">
        <w:rPr>
          <w:rFonts w:ascii="Calibri" w:hAnsi="Calibri" w:cs="Calibri"/>
          <w:sz w:val="24"/>
          <w:szCs w:val="24"/>
        </w:rPr>
        <w:t xml:space="preserve"> and</w:t>
      </w:r>
      <w:r w:rsidR="001800E8" w:rsidRPr="0009265F">
        <w:rPr>
          <w:rFonts w:ascii="Calibri" w:hAnsi="Calibri" w:cs="Calibri"/>
          <w:sz w:val="24"/>
          <w:szCs w:val="24"/>
        </w:rPr>
        <w:t xml:space="preserve"> the child</w:t>
      </w:r>
    </w:p>
    <w:p w14:paraId="74E4A56C" w14:textId="1CAFF611" w:rsidR="00264258" w:rsidRPr="0009265F" w:rsidRDefault="001800E8" w:rsidP="00264258">
      <w:pPr>
        <w:pStyle w:val="ListParagraph"/>
        <w:numPr>
          <w:ilvl w:val="0"/>
          <w:numId w:val="16"/>
        </w:numPr>
        <w:rPr>
          <w:rFonts w:ascii="Calibri" w:hAnsi="Calibri" w:cs="Calibri"/>
          <w:sz w:val="24"/>
          <w:szCs w:val="24"/>
        </w:rPr>
      </w:pPr>
      <w:r w:rsidRPr="0009265F">
        <w:rPr>
          <w:rFonts w:ascii="Calibri" w:hAnsi="Calibri" w:cs="Calibri"/>
          <w:sz w:val="24"/>
          <w:szCs w:val="24"/>
        </w:rPr>
        <w:t xml:space="preserve">A date of birth for the parents </w:t>
      </w:r>
      <w:r w:rsidR="004259BB">
        <w:rPr>
          <w:rFonts w:ascii="Calibri" w:hAnsi="Calibri" w:cs="Calibri"/>
          <w:sz w:val="24"/>
          <w:szCs w:val="24"/>
        </w:rPr>
        <w:t>and</w:t>
      </w:r>
      <w:r w:rsidRPr="0009265F">
        <w:rPr>
          <w:rFonts w:ascii="Calibri" w:hAnsi="Calibri" w:cs="Calibri"/>
          <w:sz w:val="24"/>
          <w:szCs w:val="24"/>
        </w:rPr>
        <w:t xml:space="preserve"> the child </w:t>
      </w:r>
    </w:p>
    <w:p w14:paraId="04BD9A7B" w14:textId="77777777" w:rsidR="00264258" w:rsidRPr="0009265F" w:rsidRDefault="00264258" w:rsidP="00264258">
      <w:pPr>
        <w:rPr>
          <w:rFonts w:ascii="Calibri" w:hAnsi="Calibri" w:cs="Calibri"/>
          <w:sz w:val="24"/>
          <w:szCs w:val="24"/>
        </w:rPr>
      </w:pPr>
    </w:p>
    <w:p w14:paraId="4089DECC" w14:textId="37B3B899" w:rsidR="001800E8" w:rsidRPr="0009265F" w:rsidRDefault="001800E8" w:rsidP="00264258">
      <w:pPr>
        <w:rPr>
          <w:rFonts w:ascii="Calibri" w:hAnsi="Calibri" w:cs="Calibri"/>
          <w:sz w:val="24"/>
          <w:szCs w:val="24"/>
        </w:rPr>
      </w:pPr>
      <w:r w:rsidRPr="0009265F">
        <w:rPr>
          <w:rFonts w:ascii="Calibri" w:hAnsi="Calibri" w:cs="Calibri"/>
          <w:sz w:val="24"/>
          <w:szCs w:val="24"/>
        </w:rPr>
        <w:t xml:space="preserve">Once we have these details, we </w:t>
      </w:r>
      <w:r w:rsidR="007B08CB" w:rsidRPr="0009265F">
        <w:rPr>
          <w:rFonts w:ascii="Calibri" w:hAnsi="Calibri" w:cs="Calibri"/>
          <w:sz w:val="24"/>
          <w:szCs w:val="24"/>
        </w:rPr>
        <w:t>can</w:t>
      </w:r>
      <w:r w:rsidRPr="0009265F">
        <w:rPr>
          <w:rFonts w:ascii="Calibri" w:hAnsi="Calibri" w:cs="Calibri"/>
          <w:sz w:val="24"/>
          <w:szCs w:val="24"/>
        </w:rPr>
        <w:t xml:space="preserve"> formally enrol </w:t>
      </w:r>
      <w:r w:rsidR="00040AB2" w:rsidRPr="0009265F">
        <w:rPr>
          <w:rFonts w:ascii="Calibri" w:hAnsi="Calibri" w:cs="Calibri"/>
          <w:sz w:val="24"/>
          <w:szCs w:val="24"/>
        </w:rPr>
        <w:t xml:space="preserve">the family for CCS and your entitlements will be </w:t>
      </w:r>
      <w:r w:rsidRPr="0009265F">
        <w:rPr>
          <w:rFonts w:ascii="Calibri" w:hAnsi="Calibri" w:cs="Calibri"/>
          <w:sz w:val="24"/>
          <w:szCs w:val="24"/>
        </w:rPr>
        <w:t>calculate</w:t>
      </w:r>
      <w:r w:rsidR="00040AB2" w:rsidRPr="0009265F">
        <w:rPr>
          <w:rFonts w:ascii="Calibri" w:hAnsi="Calibri" w:cs="Calibri"/>
          <w:sz w:val="24"/>
          <w:szCs w:val="24"/>
        </w:rPr>
        <w:t xml:space="preserve">d. </w:t>
      </w:r>
    </w:p>
    <w:p w14:paraId="3F5FF494" w14:textId="77777777" w:rsidR="00264258" w:rsidRPr="0009265F" w:rsidRDefault="00264258" w:rsidP="001800E8">
      <w:pPr>
        <w:rPr>
          <w:rFonts w:ascii="Calibri" w:hAnsi="Calibri" w:cs="Calibri"/>
          <w:sz w:val="24"/>
          <w:szCs w:val="24"/>
        </w:rPr>
      </w:pPr>
    </w:p>
    <w:p w14:paraId="51055C1B" w14:textId="77777777" w:rsidR="00264258" w:rsidRPr="0009265F" w:rsidRDefault="00264258" w:rsidP="00264258">
      <w:pPr>
        <w:rPr>
          <w:rFonts w:ascii="Calibri" w:hAnsi="Calibri" w:cs="Calibri"/>
          <w:sz w:val="24"/>
          <w:szCs w:val="24"/>
        </w:rPr>
      </w:pPr>
      <w:r w:rsidRPr="0009265F">
        <w:rPr>
          <w:rFonts w:ascii="Calibri" w:hAnsi="Calibri" w:cs="Calibri"/>
          <w:sz w:val="24"/>
          <w:szCs w:val="24"/>
        </w:rPr>
        <w:t>Services Australia works out a family’s CCS percentage based on their family income estimate.</w:t>
      </w:r>
    </w:p>
    <w:p w14:paraId="55AB5804" w14:textId="77777777" w:rsidR="00264258" w:rsidRPr="0009265F" w:rsidRDefault="00264258" w:rsidP="00264258">
      <w:pPr>
        <w:rPr>
          <w:rFonts w:ascii="Calibri" w:hAnsi="Calibri" w:cs="Calibri"/>
          <w:sz w:val="24"/>
          <w:szCs w:val="24"/>
        </w:rPr>
      </w:pPr>
    </w:p>
    <w:p w14:paraId="50761E91" w14:textId="295C73FC" w:rsidR="00264258" w:rsidRPr="0009265F" w:rsidRDefault="00264258" w:rsidP="00264258">
      <w:pPr>
        <w:rPr>
          <w:rFonts w:ascii="Calibri" w:hAnsi="Calibri" w:cs="Calibri"/>
          <w:sz w:val="24"/>
          <w:szCs w:val="24"/>
        </w:rPr>
      </w:pPr>
      <w:r w:rsidRPr="0009265F">
        <w:rPr>
          <w:rFonts w:ascii="Calibri" w:hAnsi="Calibri" w:cs="Calibri"/>
          <w:sz w:val="24"/>
          <w:szCs w:val="24"/>
        </w:rPr>
        <w:t>A family’s CCS subsidy rate is the percentage of the hourly rate the government will subsidise. It will apply to the hourly fee or the relevant hourly rate cap, whichever is lower.</w:t>
      </w:r>
    </w:p>
    <w:p w14:paraId="5693722D" w14:textId="5C88295F" w:rsidR="001800E8" w:rsidRPr="0009265F" w:rsidRDefault="001800E8" w:rsidP="00AC13A9">
      <w:pPr>
        <w:ind w:left="0" w:firstLine="0"/>
        <w:rPr>
          <w:rFonts w:ascii="Calibri" w:hAnsi="Calibri" w:cs="Calibri"/>
          <w:sz w:val="24"/>
          <w:szCs w:val="24"/>
        </w:rPr>
      </w:pPr>
    </w:p>
    <w:p w14:paraId="3E06CDB8" w14:textId="5CBF5CA9" w:rsidR="001800E8" w:rsidRPr="0009265F" w:rsidRDefault="001800E8" w:rsidP="001800E8">
      <w:pPr>
        <w:rPr>
          <w:rFonts w:ascii="Calibri" w:hAnsi="Calibri" w:cs="Calibri"/>
          <w:sz w:val="24"/>
          <w:szCs w:val="24"/>
        </w:rPr>
      </w:pPr>
      <w:r w:rsidRPr="0009265F">
        <w:rPr>
          <w:rFonts w:ascii="Calibri" w:hAnsi="Calibri" w:cs="Calibri"/>
          <w:sz w:val="24"/>
          <w:szCs w:val="24"/>
        </w:rPr>
        <w:t xml:space="preserve">Your subsidy will be allocated to your fees on a weekly basis which will reduce your weekly fees. Parents need to contact Centrelink </w:t>
      </w:r>
      <w:r w:rsidR="00EF4E5E">
        <w:rPr>
          <w:rFonts w:ascii="Calibri" w:hAnsi="Calibri" w:cs="Calibri"/>
          <w:sz w:val="24"/>
          <w:szCs w:val="24"/>
        </w:rPr>
        <w:t>for</w:t>
      </w:r>
      <w:r w:rsidRPr="0009265F">
        <w:rPr>
          <w:rFonts w:ascii="Calibri" w:hAnsi="Calibri" w:cs="Calibri"/>
          <w:sz w:val="24"/>
          <w:szCs w:val="24"/>
        </w:rPr>
        <w:t xml:space="preserve"> assistance.  </w:t>
      </w:r>
    </w:p>
    <w:p w14:paraId="00F41407" w14:textId="2F3C10C4" w:rsidR="001800E8" w:rsidRPr="0009265F" w:rsidRDefault="001800E8" w:rsidP="001800E8">
      <w:pPr>
        <w:rPr>
          <w:rFonts w:ascii="Calibri" w:hAnsi="Calibri" w:cs="Calibri"/>
          <w:b/>
          <w:bCs/>
          <w:sz w:val="24"/>
          <w:szCs w:val="24"/>
          <w:u w:val="single"/>
        </w:rPr>
      </w:pPr>
      <w:r w:rsidRPr="0009265F">
        <w:rPr>
          <w:rFonts w:ascii="Calibri" w:hAnsi="Calibri" w:cs="Calibri"/>
          <w:b/>
          <w:bCs/>
          <w:sz w:val="24"/>
          <w:szCs w:val="24"/>
          <w:u w:val="single"/>
        </w:rPr>
        <w:t xml:space="preserve"> </w:t>
      </w:r>
    </w:p>
    <w:p w14:paraId="2B3858F8" w14:textId="7362ECB0" w:rsidR="00661726" w:rsidRPr="0009265F" w:rsidRDefault="00661726" w:rsidP="00661726">
      <w:pPr>
        <w:pStyle w:val="ListParagraph"/>
        <w:numPr>
          <w:ilvl w:val="0"/>
          <w:numId w:val="7"/>
        </w:numPr>
        <w:rPr>
          <w:rFonts w:ascii="Calibri" w:hAnsi="Calibri" w:cs="Calibri"/>
          <w:b/>
          <w:bCs/>
          <w:sz w:val="24"/>
          <w:szCs w:val="24"/>
          <w:u w:val="single"/>
        </w:rPr>
      </w:pPr>
      <w:r w:rsidRPr="0009265F">
        <w:rPr>
          <w:rFonts w:ascii="Calibri" w:hAnsi="Calibri" w:cs="Calibri"/>
          <w:b/>
          <w:bCs/>
          <w:sz w:val="24"/>
          <w:szCs w:val="24"/>
          <w:u w:val="single"/>
        </w:rPr>
        <w:t xml:space="preserve">Programming </w:t>
      </w:r>
    </w:p>
    <w:p w14:paraId="7F7D3952" w14:textId="77777777" w:rsidR="00206A18" w:rsidRPr="0009265F" w:rsidRDefault="00206A18" w:rsidP="00206A18">
      <w:pPr>
        <w:rPr>
          <w:rFonts w:ascii="Calibri" w:hAnsi="Calibri" w:cs="Calibri"/>
          <w:b/>
          <w:bCs/>
          <w:sz w:val="24"/>
          <w:szCs w:val="24"/>
          <w:u w:val="single"/>
        </w:rPr>
      </w:pPr>
    </w:p>
    <w:p w14:paraId="74059E75" w14:textId="77777777" w:rsidR="0067008E" w:rsidRPr="0009265F" w:rsidRDefault="0067008E" w:rsidP="0067008E">
      <w:pPr>
        <w:rPr>
          <w:rFonts w:ascii="Calibri" w:hAnsi="Calibri" w:cs="Calibri"/>
          <w:sz w:val="24"/>
          <w:szCs w:val="24"/>
        </w:rPr>
      </w:pPr>
      <w:r w:rsidRPr="0009265F">
        <w:rPr>
          <w:rFonts w:ascii="Calibri" w:hAnsi="Calibri" w:cs="Calibri"/>
          <w:sz w:val="24"/>
          <w:szCs w:val="24"/>
        </w:rPr>
        <w:t xml:space="preserve">Children play spontaneously or engage in an educational program. </w:t>
      </w:r>
    </w:p>
    <w:p w14:paraId="169CDD7A" w14:textId="77777777" w:rsidR="0067008E" w:rsidRPr="0009265F" w:rsidRDefault="0067008E" w:rsidP="0067008E">
      <w:pPr>
        <w:rPr>
          <w:rFonts w:ascii="Calibri" w:hAnsi="Calibri" w:cs="Calibri"/>
          <w:sz w:val="24"/>
          <w:szCs w:val="24"/>
        </w:rPr>
      </w:pPr>
    </w:p>
    <w:p w14:paraId="644222F5" w14:textId="0ECA1D0B" w:rsidR="00A5277D" w:rsidRPr="0009265F" w:rsidRDefault="00F818DB" w:rsidP="00A5277D">
      <w:pPr>
        <w:rPr>
          <w:rFonts w:ascii="Calibri" w:hAnsi="Calibri" w:cs="Calibri"/>
          <w:sz w:val="24"/>
          <w:szCs w:val="24"/>
        </w:rPr>
      </w:pPr>
      <w:r>
        <w:rPr>
          <w:rFonts w:ascii="Calibri" w:hAnsi="Calibri" w:cs="Calibri"/>
          <w:sz w:val="24"/>
          <w:szCs w:val="24"/>
        </w:rPr>
        <w:t>The</w:t>
      </w:r>
      <w:r w:rsidR="0067008E" w:rsidRPr="0009265F">
        <w:rPr>
          <w:rFonts w:ascii="Calibri" w:hAnsi="Calibri" w:cs="Calibri"/>
          <w:sz w:val="24"/>
          <w:szCs w:val="24"/>
        </w:rPr>
        <w:t xml:space="preserve"> Program is created based on play-based activities and is a representation of the children’s current interests, knowledge</w:t>
      </w:r>
      <w:r w:rsidR="00F766FE">
        <w:rPr>
          <w:rFonts w:ascii="Calibri" w:hAnsi="Calibri" w:cs="Calibri"/>
          <w:sz w:val="24"/>
          <w:szCs w:val="24"/>
        </w:rPr>
        <w:t>,</w:t>
      </w:r>
      <w:r w:rsidR="0067008E" w:rsidRPr="0009265F">
        <w:rPr>
          <w:rFonts w:ascii="Calibri" w:hAnsi="Calibri" w:cs="Calibri"/>
          <w:sz w:val="24"/>
          <w:szCs w:val="24"/>
        </w:rPr>
        <w:t xml:space="preserve"> and skills.</w:t>
      </w:r>
      <w:r w:rsidR="00A5277D" w:rsidRPr="0009265F">
        <w:rPr>
          <w:rFonts w:ascii="Calibri" w:hAnsi="Calibri" w:cs="Calibri"/>
          <w:sz w:val="24"/>
          <w:szCs w:val="24"/>
        </w:rPr>
        <w:t xml:space="preserve"> Programming at the centre is shared between the Educators </w:t>
      </w:r>
      <w:r w:rsidR="00F766FE">
        <w:rPr>
          <w:rFonts w:ascii="Calibri" w:hAnsi="Calibri" w:cs="Calibri"/>
          <w:sz w:val="24"/>
          <w:szCs w:val="24"/>
        </w:rPr>
        <w:t>and the</w:t>
      </w:r>
      <w:r w:rsidR="00A5277D" w:rsidRPr="0009265F">
        <w:rPr>
          <w:rFonts w:ascii="Calibri" w:hAnsi="Calibri" w:cs="Calibri"/>
          <w:sz w:val="24"/>
          <w:szCs w:val="24"/>
        </w:rPr>
        <w:t xml:space="preserve"> children. We organise sports, cooking, games, arts </w:t>
      </w:r>
      <w:r w:rsidR="00F766FE">
        <w:rPr>
          <w:rFonts w:ascii="Calibri" w:hAnsi="Calibri" w:cs="Calibri"/>
          <w:sz w:val="24"/>
          <w:szCs w:val="24"/>
        </w:rPr>
        <w:t>and</w:t>
      </w:r>
      <w:r w:rsidR="00A5277D" w:rsidRPr="0009265F">
        <w:rPr>
          <w:rFonts w:ascii="Calibri" w:hAnsi="Calibri" w:cs="Calibri"/>
          <w:sz w:val="24"/>
          <w:szCs w:val="24"/>
        </w:rPr>
        <w:t xml:space="preserve"> crafts, drama</w:t>
      </w:r>
      <w:r w:rsidR="0018099E">
        <w:rPr>
          <w:rFonts w:ascii="Calibri" w:hAnsi="Calibri" w:cs="Calibri"/>
          <w:sz w:val="24"/>
          <w:szCs w:val="24"/>
        </w:rPr>
        <w:t>,</w:t>
      </w:r>
      <w:r w:rsidR="00F766FE">
        <w:rPr>
          <w:rFonts w:ascii="Calibri" w:hAnsi="Calibri" w:cs="Calibri"/>
          <w:sz w:val="24"/>
          <w:szCs w:val="24"/>
        </w:rPr>
        <w:t xml:space="preserve"> and</w:t>
      </w:r>
      <w:r w:rsidR="00A5277D" w:rsidRPr="0009265F">
        <w:rPr>
          <w:rFonts w:ascii="Calibri" w:hAnsi="Calibri" w:cs="Calibri"/>
          <w:sz w:val="24"/>
          <w:szCs w:val="24"/>
        </w:rPr>
        <w:t xml:space="preserve"> science experiences, based on the children’s observed needs </w:t>
      </w:r>
      <w:r w:rsidR="00F766FE">
        <w:rPr>
          <w:rFonts w:ascii="Calibri" w:hAnsi="Calibri" w:cs="Calibri"/>
          <w:sz w:val="24"/>
          <w:szCs w:val="24"/>
        </w:rPr>
        <w:t>and</w:t>
      </w:r>
      <w:r w:rsidR="00A5277D" w:rsidRPr="0009265F">
        <w:rPr>
          <w:rFonts w:ascii="Calibri" w:hAnsi="Calibri" w:cs="Calibri"/>
          <w:sz w:val="24"/>
          <w:szCs w:val="24"/>
        </w:rPr>
        <w:t xml:space="preserve"> interests. The children are open to give feedback </w:t>
      </w:r>
      <w:r w:rsidR="001E5A0B">
        <w:rPr>
          <w:rFonts w:ascii="Calibri" w:hAnsi="Calibri" w:cs="Calibri"/>
          <w:sz w:val="24"/>
          <w:szCs w:val="24"/>
        </w:rPr>
        <w:t>and</w:t>
      </w:r>
      <w:r w:rsidR="00A5277D" w:rsidRPr="0009265F">
        <w:rPr>
          <w:rFonts w:ascii="Calibri" w:hAnsi="Calibri" w:cs="Calibri"/>
          <w:sz w:val="24"/>
          <w:szCs w:val="24"/>
        </w:rPr>
        <w:t xml:space="preserve"> suggestions for activities. Our program is very flexible </w:t>
      </w:r>
      <w:r w:rsidR="001E5A0B">
        <w:rPr>
          <w:rFonts w:ascii="Calibri" w:hAnsi="Calibri" w:cs="Calibri"/>
          <w:sz w:val="24"/>
          <w:szCs w:val="24"/>
        </w:rPr>
        <w:t>and</w:t>
      </w:r>
      <w:r w:rsidR="00A5277D" w:rsidRPr="0009265F">
        <w:rPr>
          <w:rFonts w:ascii="Calibri" w:hAnsi="Calibri" w:cs="Calibri"/>
          <w:sz w:val="24"/>
          <w:szCs w:val="24"/>
        </w:rPr>
        <w:t xml:space="preserve"> allows for a lot of spontaneous </w:t>
      </w:r>
      <w:r w:rsidR="001E5A0B">
        <w:rPr>
          <w:rFonts w:ascii="Calibri" w:hAnsi="Calibri" w:cs="Calibri"/>
          <w:sz w:val="24"/>
          <w:szCs w:val="24"/>
        </w:rPr>
        <w:t>and</w:t>
      </w:r>
      <w:r w:rsidR="00A5277D" w:rsidRPr="0009265F">
        <w:rPr>
          <w:rFonts w:ascii="Calibri" w:hAnsi="Calibri" w:cs="Calibri"/>
          <w:sz w:val="24"/>
          <w:szCs w:val="24"/>
        </w:rPr>
        <w:t xml:space="preserve"> free choice activities.  </w:t>
      </w:r>
    </w:p>
    <w:p w14:paraId="58440631" w14:textId="77777777" w:rsidR="00A5277D" w:rsidRPr="0009265F" w:rsidRDefault="00A5277D" w:rsidP="00A5277D">
      <w:pPr>
        <w:rPr>
          <w:rFonts w:ascii="Calibri" w:hAnsi="Calibri" w:cs="Calibri"/>
          <w:sz w:val="24"/>
          <w:szCs w:val="24"/>
        </w:rPr>
      </w:pPr>
      <w:r w:rsidRPr="0009265F">
        <w:rPr>
          <w:rFonts w:ascii="Calibri" w:hAnsi="Calibri" w:cs="Calibri"/>
          <w:sz w:val="24"/>
          <w:szCs w:val="24"/>
        </w:rPr>
        <w:t xml:space="preserve"> </w:t>
      </w:r>
    </w:p>
    <w:p w14:paraId="1FE1E140" w14:textId="5CE0DAD9" w:rsidR="0067008E" w:rsidRPr="0009265F" w:rsidRDefault="00A5277D" w:rsidP="00A5277D">
      <w:pPr>
        <w:rPr>
          <w:rFonts w:ascii="Calibri" w:hAnsi="Calibri" w:cs="Calibri"/>
          <w:sz w:val="24"/>
          <w:szCs w:val="24"/>
        </w:rPr>
      </w:pPr>
      <w:r w:rsidRPr="0009265F">
        <w:rPr>
          <w:rFonts w:ascii="Calibri" w:hAnsi="Calibri" w:cs="Calibri"/>
          <w:sz w:val="24"/>
          <w:szCs w:val="24"/>
        </w:rPr>
        <w:t xml:space="preserve">We would love for our families to get involved in the programming aspect of </w:t>
      </w:r>
      <w:r w:rsidR="008C1D26">
        <w:rPr>
          <w:rFonts w:ascii="Calibri" w:hAnsi="Calibri" w:cs="Calibri"/>
          <w:sz w:val="24"/>
          <w:szCs w:val="24"/>
        </w:rPr>
        <w:t>the C</w:t>
      </w:r>
      <w:r w:rsidRPr="0009265F">
        <w:rPr>
          <w:rFonts w:ascii="Calibri" w:hAnsi="Calibri" w:cs="Calibri"/>
          <w:sz w:val="24"/>
          <w:szCs w:val="24"/>
        </w:rPr>
        <w:t>entre. If you have any skills, ideas</w:t>
      </w:r>
      <w:r w:rsidR="008C1D26">
        <w:rPr>
          <w:rFonts w:ascii="Calibri" w:hAnsi="Calibri" w:cs="Calibri"/>
          <w:sz w:val="24"/>
          <w:szCs w:val="24"/>
        </w:rPr>
        <w:t>,</w:t>
      </w:r>
      <w:r w:rsidRPr="0009265F">
        <w:rPr>
          <w:rFonts w:ascii="Calibri" w:hAnsi="Calibri" w:cs="Calibri"/>
          <w:sz w:val="24"/>
          <w:szCs w:val="24"/>
        </w:rPr>
        <w:t xml:space="preserve"> or suggestions that you would like to share with the </w:t>
      </w:r>
      <w:r w:rsidR="008C1D26">
        <w:rPr>
          <w:rFonts w:ascii="Calibri" w:hAnsi="Calibri" w:cs="Calibri"/>
          <w:sz w:val="24"/>
          <w:szCs w:val="24"/>
        </w:rPr>
        <w:t>C</w:t>
      </w:r>
      <w:r w:rsidRPr="0009265F">
        <w:rPr>
          <w:rFonts w:ascii="Calibri" w:hAnsi="Calibri" w:cs="Calibri"/>
          <w:sz w:val="24"/>
          <w:szCs w:val="24"/>
        </w:rPr>
        <w:t xml:space="preserve">entre please feel free to chat with one of our friendly staff or send an email to ermingtonoosh@live.com.au  </w:t>
      </w:r>
    </w:p>
    <w:p w14:paraId="6DAB8A72" w14:textId="77777777" w:rsidR="00A5277D" w:rsidRPr="0009265F" w:rsidRDefault="00A5277D" w:rsidP="00F07821">
      <w:pPr>
        <w:ind w:left="0" w:firstLine="0"/>
        <w:rPr>
          <w:rFonts w:ascii="Calibri" w:hAnsi="Calibri" w:cs="Calibri"/>
          <w:sz w:val="24"/>
          <w:szCs w:val="24"/>
        </w:rPr>
      </w:pPr>
    </w:p>
    <w:p w14:paraId="0C749461" w14:textId="42E6C7FB" w:rsidR="00206A18" w:rsidRPr="0009265F" w:rsidRDefault="00206A18" w:rsidP="00206A18">
      <w:pPr>
        <w:jc w:val="center"/>
        <w:rPr>
          <w:rFonts w:ascii="Calibri" w:hAnsi="Calibri" w:cs="Calibri"/>
          <w:b/>
          <w:bCs/>
          <w:sz w:val="24"/>
          <w:szCs w:val="24"/>
          <w:u w:val="single"/>
        </w:rPr>
      </w:pPr>
      <w:r w:rsidRPr="0009265F">
        <w:rPr>
          <w:rFonts w:ascii="Calibri" w:hAnsi="Calibri" w:cs="Calibri"/>
          <w:b/>
          <w:bCs/>
          <w:noProof/>
          <w:sz w:val="24"/>
          <w:szCs w:val="24"/>
          <w:u w:val="single"/>
          <w14:ligatures w14:val="standardContextual"/>
        </w:rPr>
        <w:drawing>
          <wp:inline distT="0" distB="0" distL="0" distR="0" wp14:anchorId="2A92C805" wp14:editId="1D66E731">
            <wp:extent cx="5372100" cy="2871216"/>
            <wp:effectExtent l="0" t="0" r="0" b="5715"/>
            <wp:docPr id="10265044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504400" name="Picture 1026504400"/>
                    <pic:cNvPicPr/>
                  </pic:nvPicPr>
                  <pic:blipFill rotWithShape="1">
                    <a:blip r:embed="rId18">
                      <a:extLst>
                        <a:ext uri="{28A0092B-C50C-407E-A947-70E740481C1C}">
                          <a14:useLocalDpi xmlns:a14="http://schemas.microsoft.com/office/drawing/2010/main" val="0"/>
                        </a:ext>
                      </a:extLst>
                    </a:blip>
                    <a:srcRect b="3878"/>
                    <a:stretch/>
                  </pic:blipFill>
                  <pic:spPr bwMode="auto">
                    <a:xfrm>
                      <a:off x="0" y="0"/>
                      <a:ext cx="5372566" cy="2871465"/>
                    </a:xfrm>
                    <a:prstGeom prst="rect">
                      <a:avLst/>
                    </a:prstGeom>
                    <a:ln>
                      <a:noFill/>
                    </a:ln>
                    <a:extLst>
                      <a:ext uri="{53640926-AAD7-44D8-BBD7-CCE9431645EC}">
                        <a14:shadowObscured xmlns:a14="http://schemas.microsoft.com/office/drawing/2010/main"/>
                      </a:ext>
                    </a:extLst>
                  </pic:spPr>
                </pic:pic>
              </a:graphicData>
            </a:graphic>
          </wp:inline>
        </w:drawing>
      </w:r>
    </w:p>
    <w:p w14:paraId="232055CE" w14:textId="77777777" w:rsidR="00A5277D" w:rsidRDefault="00A5277D" w:rsidP="00206A18">
      <w:pPr>
        <w:jc w:val="center"/>
        <w:rPr>
          <w:rFonts w:ascii="Calibri" w:hAnsi="Calibri" w:cs="Calibri"/>
          <w:b/>
          <w:bCs/>
          <w:sz w:val="24"/>
          <w:szCs w:val="24"/>
          <w:u w:val="single"/>
        </w:rPr>
      </w:pPr>
    </w:p>
    <w:p w14:paraId="5AC1FF24" w14:textId="77777777" w:rsidR="00F07821" w:rsidRDefault="00F07821" w:rsidP="00206A18">
      <w:pPr>
        <w:jc w:val="center"/>
        <w:rPr>
          <w:rFonts w:ascii="Calibri" w:hAnsi="Calibri" w:cs="Calibri"/>
          <w:b/>
          <w:bCs/>
          <w:sz w:val="24"/>
          <w:szCs w:val="24"/>
          <w:u w:val="single"/>
        </w:rPr>
      </w:pPr>
    </w:p>
    <w:p w14:paraId="62148BFD" w14:textId="77777777" w:rsidR="00F07821" w:rsidRPr="0009265F" w:rsidRDefault="00F07821" w:rsidP="00206A18">
      <w:pPr>
        <w:jc w:val="center"/>
        <w:rPr>
          <w:rFonts w:ascii="Calibri" w:hAnsi="Calibri" w:cs="Calibri"/>
          <w:b/>
          <w:bCs/>
          <w:sz w:val="24"/>
          <w:szCs w:val="24"/>
          <w:u w:val="single"/>
        </w:rPr>
      </w:pPr>
    </w:p>
    <w:p w14:paraId="022EC95E" w14:textId="6CA4D3DC" w:rsidR="00661726" w:rsidRPr="0009265F" w:rsidRDefault="00661726" w:rsidP="00661726">
      <w:pPr>
        <w:pStyle w:val="ListParagraph"/>
        <w:numPr>
          <w:ilvl w:val="0"/>
          <w:numId w:val="7"/>
        </w:numPr>
        <w:rPr>
          <w:rFonts w:ascii="Calibri" w:hAnsi="Calibri" w:cs="Calibri"/>
          <w:b/>
          <w:bCs/>
          <w:sz w:val="24"/>
          <w:szCs w:val="24"/>
          <w:u w:val="single"/>
        </w:rPr>
      </w:pPr>
      <w:r w:rsidRPr="0009265F">
        <w:rPr>
          <w:rFonts w:ascii="Calibri" w:hAnsi="Calibri" w:cs="Calibri"/>
          <w:b/>
          <w:bCs/>
          <w:sz w:val="24"/>
          <w:szCs w:val="24"/>
          <w:u w:val="single"/>
        </w:rPr>
        <w:lastRenderedPageBreak/>
        <w:t xml:space="preserve">Provision of </w:t>
      </w:r>
      <w:r w:rsidR="00F07821">
        <w:rPr>
          <w:rFonts w:ascii="Calibri" w:hAnsi="Calibri" w:cs="Calibri"/>
          <w:b/>
          <w:bCs/>
          <w:sz w:val="24"/>
          <w:szCs w:val="24"/>
          <w:u w:val="single"/>
        </w:rPr>
        <w:t>F</w:t>
      </w:r>
      <w:r w:rsidRPr="0009265F">
        <w:rPr>
          <w:rFonts w:ascii="Calibri" w:hAnsi="Calibri" w:cs="Calibri"/>
          <w:b/>
          <w:bCs/>
          <w:sz w:val="24"/>
          <w:szCs w:val="24"/>
          <w:u w:val="single"/>
        </w:rPr>
        <w:t xml:space="preserve">ood </w:t>
      </w:r>
    </w:p>
    <w:p w14:paraId="3BF90C60" w14:textId="77777777" w:rsidR="00C735CA" w:rsidRPr="0009265F" w:rsidRDefault="00C735CA" w:rsidP="00C735CA">
      <w:pPr>
        <w:rPr>
          <w:rFonts w:ascii="Calibri" w:hAnsi="Calibri" w:cs="Calibri"/>
          <w:b/>
          <w:bCs/>
          <w:sz w:val="24"/>
          <w:szCs w:val="24"/>
          <w:u w:val="single"/>
        </w:rPr>
      </w:pPr>
    </w:p>
    <w:p w14:paraId="07519D12" w14:textId="77777777" w:rsidR="00C735CA" w:rsidRPr="0009265F" w:rsidRDefault="00C735CA" w:rsidP="00C735CA">
      <w:pPr>
        <w:rPr>
          <w:rFonts w:ascii="Calibri" w:hAnsi="Calibri" w:cs="Calibri"/>
          <w:sz w:val="24"/>
          <w:szCs w:val="24"/>
        </w:rPr>
      </w:pPr>
      <w:r w:rsidRPr="0009265F">
        <w:rPr>
          <w:rFonts w:ascii="Calibri" w:hAnsi="Calibri" w:cs="Calibri"/>
          <w:sz w:val="24"/>
          <w:szCs w:val="24"/>
        </w:rPr>
        <w:t xml:space="preserve">Weekly menus are on display for families to view in the Centre and on our website. The Centre is committed to healthy eating and regularly reviews the menu to ensure that the children receive well balanced snacks and drinks.  </w:t>
      </w:r>
    </w:p>
    <w:p w14:paraId="234CD8CA" w14:textId="77777777" w:rsidR="001C2DE5" w:rsidRPr="0009265F" w:rsidRDefault="001C2DE5" w:rsidP="00C735CA">
      <w:pPr>
        <w:rPr>
          <w:rFonts w:ascii="Calibri" w:hAnsi="Calibri" w:cs="Calibri"/>
          <w:sz w:val="24"/>
          <w:szCs w:val="24"/>
        </w:rPr>
      </w:pPr>
    </w:p>
    <w:p w14:paraId="7DC15ED7" w14:textId="002F34CE" w:rsidR="00B36B4C" w:rsidRPr="0009265F" w:rsidRDefault="00C735CA" w:rsidP="00C735CA">
      <w:pPr>
        <w:rPr>
          <w:rFonts w:ascii="Calibri" w:hAnsi="Calibri" w:cs="Calibri"/>
          <w:sz w:val="24"/>
          <w:szCs w:val="24"/>
        </w:rPr>
      </w:pPr>
      <w:r w:rsidRPr="0009265F">
        <w:rPr>
          <w:rFonts w:ascii="Calibri" w:hAnsi="Calibri" w:cs="Calibri"/>
          <w:sz w:val="24"/>
          <w:szCs w:val="24"/>
        </w:rPr>
        <w:t>Please ensure the centre is notified in writing</w:t>
      </w:r>
      <w:r w:rsidR="00294D4B">
        <w:rPr>
          <w:rFonts w:ascii="Calibri" w:hAnsi="Calibri" w:cs="Calibri"/>
          <w:sz w:val="24"/>
          <w:szCs w:val="24"/>
        </w:rPr>
        <w:t>,</w:t>
      </w:r>
      <w:r w:rsidRPr="0009265F">
        <w:rPr>
          <w:rFonts w:ascii="Calibri" w:hAnsi="Calibri" w:cs="Calibri"/>
          <w:sz w:val="24"/>
          <w:szCs w:val="24"/>
        </w:rPr>
        <w:t xml:space="preserve"> </w:t>
      </w:r>
      <w:r w:rsidR="00294D4B">
        <w:rPr>
          <w:rFonts w:ascii="Calibri" w:hAnsi="Calibri" w:cs="Calibri"/>
          <w:sz w:val="24"/>
          <w:szCs w:val="24"/>
        </w:rPr>
        <w:t xml:space="preserve">including in </w:t>
      </w:r>
      <w:r w:rsidRPr="0009265F">
        <w:rPr>
          <w:rFonts w:ascii="Calibri" w:hAnsi="Calibri" w:cs="Calibri"/>
          <w:sz w:val="24"/>
          <w:szCs w:val="24"/>
        </w:rPr>
        <w:t>enrolment forms</w:t>
      </w:r>
      <w:r w:rsidR="00294D4B">
        <w:rPr>
          <w:rFonts w:ascii="Calibri" w:hAnsi="Calibri" w:cs="Calibri"/>
          <w:sz w:val="24"/>
          <w:szCs w:val="24"/>
        </w:rPr>
        <w:t>,</w:t>
      </w:r>
      <w:r w:rsidRPr="0009265F">
        <w:rPr>
          <w:rFonts w:ascii="Calibri" w:hAnsi="Calibri" w:cs="Calibri"/>
          <w:sz w:val="24"/>
          <w:szCs w:val="24"/>
        </w:rPr>
        <w:t xml:space="preserve"> of any allergies or food restrictions your child may have. </w:t>
      </w:r>
    </w:p>
    <w:p w14:paraId="4FEF86F6" w14:textId="77777777" w:rsidR="00B36B4C" w:rsidRPr="0009265F" w:rsidRDefault="00B36B4C" w:rsidP="00C735CA">
      <w:pPr>
        <w:rPr>
          <w:rFonts w:ascii="Calibri" w:hAnsi="Calibri" w:cs="Calibri"/>
          <w:sz w:val="24"/>
          <w:szCs w:val="24"/>
        </w:rPr>
      </w:pPr>
    </w:p>
    <w:p w14:paraId="61037755" w14:textId="14827042" w:rsidR="00C735CA" w:rsidRPr="0009265F" w:rsidRDefault="00C735CA" w:rsidP="00C735CA">
      <w:pPr>
        <w:rPr>
          <w:rFonts w:ascii="Calibri" w:hAnsi="Calibri" w:cs="Calibri"/>
          <w:sz w:val="24"/>
          <w:szCs w:val="24"/>
        </w:rPr>
      </w:pPr>
      <w:r w:rsidRPr="0009265F">
        <w:rPr>
          <w:rFonts w:ascii="Calibri" w:hAnsi="Calibri" w:cs="Calibri"/>
          <w:sz w:val="24"/>
          <w:szCs w:val="24"/>
        </w:rPr>
        <w:t xml:space="preserve">For </w:t>
      </w:r>
      <w:r w:rsidR="00B36B4C" w:rsidRPr="0009265F">
        <w:rPr>
          <w:rFonts w:ascii="Calibri" w:hAnsi="Calibri" w:cs="Calibri"/>
          <w:sz w:val="24"/>
          <w:szCs w:val="24"/>
        </w:rPr>
        <w:t xml:space="preserve">all </w:t>
      </w:r>
      <w:r w:rsidRPr="0009265F">
        <w:rPr>
          <w:rFonts w:ascii="Calibri" w:hAnsi="Calibri" w:cs="Calibri"/>
          <w:sz w:val="24"/>
          <w:szCs w:val="24"/>
        </w:rPr>
        <w:t>allergies</w:t>
      </w:r>
      <w:r w:rsidR="00B36B4C" w:rsidRPr="0009265F">
        <w:rPr>
          <w:rFonts w:ascii="Calibri" w:hAnsi="Calibri" w:cs="Calibri"/>
          <w:sz w:val="24"/>
          <w:szCs w:val="24"/>
        </w:rPr>
        <w:t xml:space="preserve"> or anaphylaxis,</w:t>
      </w:r>
      <w:r w:rsidRPr="0009265F">
        <w:rPr>
          <w:rFonts w:ascii="Calibri" w:hAnsi="Calibri" w:cs="Calibri"/>
          <w:sz w:val="24"/>
          <w:szCs w:val="24"/>
        </w:rPr>
        <w:t xml:space="preserve"> you will need to provide an Action Plan signed by a doctor. In some circumstances you may need to provide your own food. Please see the ‘Allergies </w:t>
      </w:r>
      <w:r w:rsidR="003F346B">
        <w:rPr>
          <w:rFonts w:ascii="Calibri" w:hAnsi="Calibri" w:cs="Calibri"/>
          <w:sz w:val="24"/>
          <w:szCs w:val="24"/>
        </w:rPr>
        <w:t>and</w:t>
      </w:r>
      <w:r w:rsidRPr="0009265F">
        <w:rPr>
          <w:rFonts w:ascii="Calibri" w:hAnsi="Calibri" w:cs="Calibri"/>
          <w:sz w:val="24"/>
          <w:szCs w:val="24"/>
        </w:rPr>
        <w:t xml:space="preserve"> Anaphylaxis’ section for more information.  </w:t>
      </w:r>
    </w:p>
    <w:p w14:paraId="1A412272" w14:textId="77777777" w:rsidR="002C1E34" w:rsidRPr="0009265F" w:rsidRDefault="002C1E34" w:rsidP="00C735CA">
      <w:pPr>
        <w:rPr>
          <w:rFonts w:ascii="Calibri" w:hAnsi="Calibri" w:cs="Calibri"/>
          <w:sz w:val="24"/>
          <w:szCs w:val="24"/>
        </w:rPr>
      </w:pPr>
    </w:p>
    <w:p w14:paraId="3CA65447" w14:textId="5CE0981C" w:rsidR="00C735CA" w:rsidRPr="0009265F" w:rsidRDefault="00C735CA" w:rsidP="00C735CA">
      <w:pPr>
        <w:rPr>
          <w:rFonts w:ascii="Calibri" w:hAnsi="Calibri" w:cs="Calibri"/>
          <w:sz w:val="24"/>
          <w:szCs w:val="24"/>
        </w:rPr>
      </w:pPr>
      <w:r w:rsidRPr="0009265F">
        <w:rPr>
          <w:rFonts w:ascii="Calibri" w:hAnsi="Calibri" w:cs="Calibri"/>
          <w:sz w:val="24"/>
          <w:szCs w:val="24"/>
        </w:rPr>
        <w:t>Breakfast is served until 8</w:t>
      </w:r>
      <w:r w:rsidR="003F346B">
        <w:rPr>
          <w:rFonts w:ascii="Calibri" w:hAnsi="Calibri" w:cs="Calibri"/>
          <w:sz w:val="24"/>
          <w:szCs w:val="24"/>
        </w:rPr>
        <w:t>:</w:t>
      </w:r>
      <w:r w:rsidRPr="0009265F">
        <w:rPr>
          <w:rFonts w:ascii="Calibri" w:hAnsi="Calibri" w:cs="Calibri"/>
          <w:sz w:val="24"/>
          <w:szCs w:val="24"/>
        </w:rPr>
        <w:t xml:space="preserve">15am </w:t>
      </w:r>
      <w:r w:rsidR="003F346B">
        <w:rPr>
          <w:rFonts w:ascii="Calibri" w:hAnsi="Calibri" w:cs="Calibri"/>
          <w:sz w:val="24"/>
          <w:szCs w:val="24"/>
        </w:rPr>
        <w:t>and</w:t>
      </w:r>
      <w:r w:rsidRPr="0009265F">
        <w:rPr>
          <w:rFonts w:ascii="Calibri" w:hAnsi="Calibri" w:cs="Calibri"/>
          <w:sz w:val="24"/>
          <w:szCs w:val="24"/>
        </w:rPr>
        <w:t xml:space="preserve"> afternoon tea is served a</w:t>
      </w:r>
      <w:r w:rsidR="002C1E34" w:rsidRPr="0009265F">
        <w:rPr>
          <w:rFonts w:ascii="Calibri" w:hAnsi="Calibri" w:cs="Calibri"/>
          <w:sz w:val="24"/>
          <w:szCs w:val="24"/>
        </w:rPr>
        <w:t>fter 3</w:t>
      </w:r>
      <w:r w:rsidRPr="0009265F">
        <w:rPr>
          <w:rFonts w:ascii="Calibri" w:hAnsi="Calibri" w:cs="Calibri"/>
          <w:sz w:val="24"/>
          <w:szCs w:val="24"/>
        </w:rPr>
        <w:t xml:space="preserve">pm. The Centre is a nut aware zone &amp; we do not serve any foods that contain nuts </w:t>
      </w:r>
      <w:r w:rsidR="003F346B">
        <w:rPr>
          <w:rFonts w:ascii="Calibri" w:hAnsi="Calibri" w:cs="Calibri"/>
          <w:sz w:val="24"/>
          <w:szCs w:val="24"/>
        </w:rPr>
        <w:t>and</w:t>
      </w:r>
      <w:r w:rsidRPr="0009265F">
        <w:rPr>
          <w:rFonts w:ascii="Calibri" w:hAnsi="Calibri" w:cs="Calibri"/>
          <w:sz w:val="24"/>
          <w:szCs w:val="24"/>
        </w:rPr>
        <w:t xml:space="preserve"> do not allow foods that contain nuts to be brought in during Vacation Care due to the severity of some children’s food allergies.</w:t>
      </w:r>
    </w:p>
    <w:p w14:paraId="0384704C" w14:textId="77777777" w:rsidR="00C735CA" w:rsidRPr="0009265F" w:rsidRDefault="00C735CA" w:rsidP="00C735CA">
      <w:pPr>
        <w:rPr>
          <w:rFonts w:ascii="Calibri" w:hAnsi="Calibri" w:cs="Calibri"/>
          <w:b/>
          <w:bCs/>
          <w:sz w:val="24"/>
          <w:szCs w:val="24"/>
          <w:u w:val="single"/>
        </w:rPr>
      </w:pPr>
    </w:p>
    <w:p w14:paraId="11586764" w14:textId="0664472F" w:rsidR="00661726" w:rsidRPr="0009265F" w:rsidRDefault="00661726" w:rsidP="00661726">
      <w:pPr>
        <w:pStyle w:val="ListParagraph"/>
        <w:numPr>
          <w:ilvl w:val="0"/>
          <w:numId w:val="7"/>
        </w:numPr>
        <w:rPr>
          <w:rFonts w:ascii="Calibri" w:hAnsi="Calibri" w:cs="Calibri"/>
          <w:b/>
          <w:bCs/>
          <w:sz w:val="24"/>
          <w:szCs w:val="24"/>
          <w:u w:val="single"/>
        </w:rPr>
      </w:pPr>
      <w:r w:rsidRPr="0009265F">
        <w:rPr>
          <w:rFonts w:ascii="Calibri" w:hAnsi="Calibri" w:cs="Calibri"/>
          <w:b/>
          <w:bCs/>
          <w:sz w:val="24"/>
          <w:szCs w:val="24"/>
          <w:u w:val="single"/>
        </w:rPr>
        <w:t xml:space="preserve">Signing in and Out </w:t>
      </w:r>
    </w:p>
    <w:p w14:paraId="127FB2A1" w14:textId="77777777" w:rsidR="003A7D88" w:rsidRPr="0009265F" w:rsidRDefault="003A7D88" w:rsidP="003A7D88">
      <w:pPr>
        <w:rPr>
          <w:rFonts w:ascii="Calibri" w:hAnsi="Calibri" w:cs="Calibri"/>
          <w:b/>
          <w:bCs/>
          <w:sz w:val="24"/>
          <w:szCs w:val="24"/>
          <w:u w:val="single"/>
        </w:rPr>
      </w:pPr>
    </w:p>
    <w:p w14:paraId="36C48D1D" w14:textId="29CCEFCA" w:rsidR="003A7D88" w:rsidRPr="0009265F" w:rsidRDefault="00654F53" w:rsidP="003A7D88">
      <w:pPr>
        <w:rPr>
          <w:rFonts w:ascii="Calibri" w:hAnsi="Calibri" w:cs="Calibri"/>
          <w:sz w:val="24"/>
          <w:szCs w:val="24"/>
        </w:rPr>
      </w:pPr>
      <w:r>
        <w:rPr>
          <w:rFonts w:ascii="Calibri" w:hAnsi="Calibri" w:cs="Calibri"/>
          <w:sz w:val="24"/>
          <w:szCs w:val="24"/>
        </w:rPr>
        <w:t>You must</w:t>
      </w:r>
      <w:r w:rsidR="003A7D88" w:rsidRPr="0009265F">
        <w:rPr>
          <w:rFonts w:ascii="Calibri" w:hAnsi="Calibri" w:cs="Calibri"/>
          <w:sz w:val="24"/>
          <w:szCs w:val="24"/>
        </w:rPr>
        <w:t xml:space="preserve"> sign your child in </w:t>
      </w:r>
      <w:r w:rsidR="006C3376" w:rsidRPr="0009265F">
        <w:rPr>
          <w:rFonts w:ascii="Calibri" w:hAnsi="Calibri" w:cs="Calibri"/>
          <w:sz w:val="24"/>
          <w:szCs w:val="24"/>
        </w:rPr>
        <w:t xml:space="preserve">for </w:t>
      </w:r>
      <w:r w:rsidR="00562D8C">
        <w:rPr>
          <w:rFonts w:ascii="Calibri" w:hAnsi="Calibri" w:cs="Calibri"/>
          <w:sz w:val="24"/>
          <w:szCs w:val="24"/>
        </w:rPr>
        <w:t>B</w:t>
      </w:r>
      <w:r w:rsidR="006C3376" w:rsidRPr="0009265F">
        <w:rPr>
          <w:rFonts w:ascii="Calibri" w:hAnsi="Calibri" w:cs="Calibri"/>
          <w:sz w:val="24"/>
          <w:szCs w:val="24"/>
        </w:rPr>
        <w:t xml:space="preserve">efore </w:t>
      </w:r>
      <w:r w:rsidR="00562D8C">
        <w:rPr>
          <w:rFonts w:ascii="Calibri" w:hAnsi="Calibri" w:cs="Calibri"/>
          <w:sz w:val="24"/>
          <w:szCs w:val="24"/>
        </w:rPr>
        <w:t>S</w:t>
      </w:r>
      <w:r w:rsidR="006C3376" w:rsidRPr="0009265F">
        <w:rPr>
          <w:rFonts w:ascii="Calibri" w:hAnsi="Calibri" w:cs="Calibri"/>
          <w:sz w:val="24"/>
          <w:szCs w:val="24"/>
        </w:rPr>
        <w:t xml:space="preserve">chool </w:t>
      </w:r>
      <w:r w:rsidR="00562D8C">
        <w:rPr>
          <w:rFonts w:ascii="Calibri" w:hAnsi="Calibri" w:cs="Calibri"/>
          <w:sz w:val="24"/>
          <w:szCs w:val="24"/>
        </w:rPr>
        <w:t>C</w:t>
      </w:r>
      <w:r w:rsidR="006C3376" w:rsidRPr="0009265F">
        <w:rPr>
          <w:rFonts w:ascii="Calibri" w:hAnsi="Calibri" w:cs="Calibri"/>
          <w:sz w:val="24"/>
          <w:szCs w:val="24"/>
        </w:rPr>
        <w:t xml:space="preserve">are and </w:t>
      </w:r>
      <w:r w:rsidR="0087208C">
        <w:rPr>
          <w:rFonts w:ascii="Calibri" w:hAnsi="Calibri" w:cs="Calibri"/>
          <w:sz w:val="24"/>
          <w:szCs w:val="24"/>
        </w:rPr>
        <w:t xml:space="preserve">sign out </w:t>
      </w:r>
      <w:r w:rsidR="003A7D88" w:rsidRPr="0009265F">
        <w:rPr>
          <w:rFonts w:ascii="Calibri" w:hAnsi="Calibri" w:cs="Calibri"/>
          <w:sz w:val="24"/>
          <w:szCs w:val="24"/>
        </w:rPr>
        <w:t>for</w:t>
      </w:r>
      <w:r w:rsidR="006C3376" w:rsidRPr="0009265F">
        <w:rPr>
          <w:rFonts w:ascii="Calibri" w:hAnsi="Calibri" w:cs="Calibri"/>
          <w:sz w:val="24"/>
          <w:szCs w:val="24"/>
        </w:rPr>
        <w:t xml:space="preserve"> </w:t>
      </w:r>
      <w:r w:rsidR="0087208C">
        <w:rPr>
          <w:rFonts w:ascii="Calibri" w:hAnsi="Calibri" w:cs="Calibri"/>
          <w:sz w:val="24"/>
          <w:szCs w:val="24"/>
        </w:rPr>
        <w:t>A</w:t>
      </w:r>
      <w:r w:rsidR="006C3376" w:rsidRPr="0009265F">
        <w:rPr>
          <w:rFonts w:ascii="Calibri" w:hAnsi="Calibri" w:cs="Calibri"/>
          <w:sz w:val="24"/>
          <w:szCs w:val="24"/>
        </w:rPr>
        <w:t xml:space="preserve">fter </w:t>
      </w:r>
      <w:r w:rsidR="0087208C">
        <w:rPr>
          <w:rFonts w:ascii="Calibri" w:hAnsi="Calibri" w:cs="Calibri"/>
          <w:sz w:val="24"/>
          <w:szCs w:val="24"/>
        </w:rPr>
        <w:t>S</w:t>
      </w:r>
      <w:r w:rsidR="006C3376" w:rsidRPr="0009265F">
        <w:rPr>
          <w:rFonts w:ascii="Calibri" w:hAnsi="Calibri" w:cs="Calibri"/>
          <w:sz w:val="24"/>
          <w:szCs w:val="24"/>
        </w:rPr>
        <w:t xml:space="preserve">chool </w:t>
      </w:r>
      <w:r w:rsidR="0087208C">
        <w:rPr>
          <w:rFonts w:ascii="Calibri" w:hAnsi="Calibri" w:cs="Calibri"/>
          <w:sz w:val="24"/>
          <w:szCs w:val="24"/>
        </w:rPr>
        <w:t>C</w:t>
      </w:r>
      <w:r w:rsidR="006C3376" w:rsidRPr="0009265F">
        <w:rPr>
          <w:rFonts w:ascii="Calibri" w:hAnsi="Calibri" w:cs="Calibri"/>
          <w:sz w:val="24"/>
          <w:szCs w:val="24"/>
        </w:rPr>
        <w:t>are</w:t>
      </w:r>
      <w:r w:rsidR="003A7D88" w:rsidRPr="0009265F">
        <w:rPr>
          <w:rFonts w:ascii="Calibri" w:hAnsi="Calibri" w:cs="Calibri"/>
          <w:sz w:val="24"/>
          <w:szCs w:val="24"/>
        </w:rPr>
        <w:t>.</w:t>
      </w:r>
      <w:r w:rsidR="006C3376" w:rsidRPr="0009265F">
        <w:rPr>
          <w:rFonts w:ascii="Calibri" w:hAnsi="Calibri" w:cs="Calibri"/>
          <w:sz w:val="24"/>
          <w:szCs w:val="24"/>
        </w:rPr>
        <w:t xml:space="preserve"> You are required to sign in and out for Vacation Care.</w:t>
      </w:r>
      <w:r w:rsidR="003A7D88" w:rsidRPr="0009265F">
        <w:rPr>
          <w:rFonts w:ascii="Calibri" w:hAnsi="Calibri" w:cs="Calibri"/>
          <w:sz w:val="24"/>
          <w:szCs w:val="24"/>
        </w:rPr>
        <w:t xml:space="preserve"> This is a legal requirement. It is not appropriate for children to access the roll. Responsibility for the care of your child </w:t>
      </w:r>
      <w:r w:rsidR="0087208C">
        <w:rPr>
          <w:rFonts w:ascii="Calibri" w:hAnsi="Calibri" w:cs="Calibri"/>
          <w:sz w:val="24"/>
          <w:szCs w:val="24"/>
        </w:rPr>
        <w:t>only</w:t>
      </w:r>
      <w:r w:rsidR="003A7D88" w:rsidRPr="0009265F">
        <w:rPr>
          <w:rFonts w:ascii="Calibri" w:hAnsi="Calibri" w:cs="Calibri"/>
          <w:sz w:val="24"/>
          <w:szCs w:val="24"/>
        </w:rPr>
        <w:t xml:space="preserve"> begins once they enter the premises</w:t>
      </w:r>
      <w:r w:rsidR="006C3376" w:rsidRPr="0009265F">
        <w:rPr>
          <w:rFonts w:ascii="Calibri" w:hAnsi="Calibri" w:cs="Calibri"/>
          <w:sz w:val="24"/>
          <w:szCs w:val="24"/>
        </w:rPr>
        <w:t xml:space="preserve"> and are signed </w:t>
      </w:r>
      <w:r w:rsidR="000B4E2C">
        <w:rPr>
          <w:rFonts w:ascii="Calibri" w:hAnsi="Calibri" w:cs="Calibri"/>
          <w:sz w:val="24"/>
          <w:szCs w:val="24"/>
        </w:rPr>
        <w:t>i</w:t>
      </w:r>
      <w:r w:rsidR="006C3376" w:rsidRPr="0009265F">
        <w:rPr>
          <w:rFonts w:ascii="Calibri" w:hAnsi="Calibri" w:cs="Calibri"/>
          <w:sz w:val="24"/>
          <w:szCs w:val="24"/>
        </w:rPr>
        <w:t xml:space="preserve">n by an authorised adult. </w:t>
      </w:r>
    </w:p>
    <w:p w14:paraId="61A3C803" w14:textId="77777777" w:rsidR="006C3376" w:rsidRPr="0009265F" w:rsidRDefault="006C3376" w:rsidP="003A7D88">
      <w:pPr>
        <w:rPr>
          <w:rFonts w:ascii="Calibri" w:hAnsi="Calibri" w:cs="Calibri"/>
          <w:sz w:val="24"/>
          <w:szCs w:val="24"/>
        </w:rPr>
      </w:pPr>
    </w:p>
    <w:p w14:paraId="2D666ED3" w14:textId="33350B6E" w:rsidR="003A7D88" w:rsidRPr="0009265F" w:rsidRDefault="003A7D88" w:rsidP="003A7D88">
      <w:pPr>
        <w:rPr>
          <w:rFonts w:ascii="Calibri" w:hAnsi="Calibri" w:cs="Calibri"/>
          <w:sz w:val="24"/>
          <w:szCs w:val="24"/>
        </w:rPr>
      </w:pPr>
      <w:r w:rsidRPr="0009265F">
        <w:rPr>
          <w:rFonts w:ascii="Calibri" w:hAnsi="Calibri" w:cs="Calibri"/>
          <w:sz w:val="24"/>
          <w:szCs w:val="24"/>
        </w:rPr>
        <w:t xml:space="preserve">We are required to keep detailed information on your child’s attendance, especially for </w:t>
      </w:r>
      <w:r w:rsidR="007A1205" w:rsidRPr="0009265F">
        <w:rPr>
          <w:rFonts w:ascii="Calibri" w:hAnsi="Calibri" w:cs="Calibri"/>
          <w:sz w:val="24"/>
          <w:szCs w:val="24"/>
        </w:rPr>
        <w:t>families</w:t>
      </w:r>
      <w:r w:rsidR="00E1074A" w:rsidRPr="0009265F">
        <w:rPr>
          <w:rFonts w:ascii="Calibri" w:hAnsi="Calibri" w:cs="Calibri"/>
          <w:sz w:val="24"/>
          <w:szCs w:val="24"/>
        </w:rPr>
        <w:t xml:space="preserve"> </w:t>
      </w:r>
      <w:r w:rsidRPr="0009265F">
        <w:rPr>
          <w:rFonts w:ascii="Calibri" w:hAnsi="Calibri" w:cs="Calibri"/>
          <w:sz w:val="24"/>
          <w:szCs w:val="24"/>
        </w:rPr>
        <w:t xml:space="preserve">receiving CCS. If </w:t>
      </w:r>
      <w:r w:rsidR="00E1074A" w:rsidRPr="0009265F">
        <w:rPr>
          <w:rFonts w:ascii="Calibri" w:hAnsi="Calibri" w:cs="Calibri"/>
          <w:sz w:val="24"/>
          <w:szCs w:val="24"/>
        </w:rPr>
        <w:t xml:space="preserve">families </w:t>
      </w:r>
      <w:r w:rsidRPr="0009265F">
        <w:rPr>
          <w:rFonts w:ascii="Calibri" w:hAnsi="Calibri" w:cs="Calibri"/>
          <w:sz w:val="24"/>
          <w:szCs w:val="24"/>
        </w:rPr>
        <w:t xml:space="preserve">neglect to abide by the legislation, CCS may be cancelled as a result. Signing in and out is also important for safety/insurance reasons, including fire drills and other emergency procedures.  </w:t>
      </w:r>
    </w:p>
    <w:p w14:paraId="4DB64D99" w14:textId="77777777" w:rsidR="003A7D88" w:rsidRPr="0009265F" w:rsidRDefault="003A7D88" w:rsidP="003A7D88">
      <w:pPr>
        <w:rPr>
          <w:rFonts w:ascii="Calibri" w:hAnsi="Calibri" w:cs="Calibri"/>
          <w:sz w:val="24"/>
          <w:szCs w:val="24"/>
        </w:rPr>
      </w:pPr>
      <w:r w:rsidRPr="0009265F">
        <w:rPr>
          <w:rFonts w:ascii="Calibri" w:hAnsi="Calibri" w:cs="Calibri"/>
          <w:sz w:val="24"/>
          <w:szCs w:val="24"/>
        </w:rPr>
        <w:t xml:space="preserve">Children should not be left outside the building before 7am. We cannot accept responsibility for children prior to this time.  </w:t>
      </w:r>
    </w:p>
    <w:p w14:paraId="51C93901" w14:textId="77777777" w:rsidR="00E1074A" w:rsidRPr="0009265F" w:rsidRDefault="00E1074A" w:rsidP="003A7D88">
      <w:pPr>
        <w:rPr>
          <w:rFonts w:ascii="Calibri" w:hAnsi="Calibri" w:cs="Calibri"/>
          <w:sz w:val="24"/>
          <w:szCs w:val="24"/>
        </w:rPr>
      </w:pPr>
    </w:p>
    <w:p w14:paraId="65CBC238" w14:textId="5EB61CCB" w:rsidR="003A7D88" w:rsidRPr="0009265F" w:rsidRDefault="00E1074A" w:rsidP="003A7D88">
      <w:pPr>
        <w:rPr>
          <w:rFonts w:ascii="Calibri" w:hAnsi="Calibri" w:cs="Calibri"/>
          <w:sz w:val="24"/>
          <w:szCs w:val="24"/>
        </w:rPr>
      </w:pPr>
      <w:r w:rsidRPr="0009265F">
        <w:rPr>
          <w:rFonts w:ascii="Calibri" w:hAnsi="Calibri" w:cs="Calibri"/>
          <w:sz w:val="24"/>
          <w:szCs w:val="24"/>
        </w:rPr>
        <w:t xml:space="preserve">Families </w:t>
      </w:r>
      <w:r w:rsidR="003A7D88" w:rsidRPr="0009265F">
        <w:rPr>
          <w:rFonts w:ascii="Calibri" w:hAnsi="Calibri" w:cs="Calibri"/>
          <w:sz w:val="24"/>
          <w:szCs w:val="24"/>
        </w:rPr>
        <w:t xml:space="preserve">must advise </w:t>
      </w:r>
      <w:r w:rsidRPr="0009265F">
        <w:rPr>
          <w:rFonts w:ascii="Calibri" w:hAnsi="Calibri" w:cs="Calibri"/>
          <w:sz w:val="24"/>
          <w:szCs w:val="24"/>
        </w:rPr>
        <w:t xml:space="preserve">Educators </w:t>
      </w:r>
      <w:r w:rsidR="003A7D88" w:rsidRPr="0009265F">
        <w:rPr>
          <w:rFonts w:ascii="Calibri" w:hAnsi="Calibri" w:cs="Calibri"/>
          <w:sz w:val="24"/>
          <w:szCs w:val="24"/>
        </w:rPr>
        <w:t xml:space="preserve">in person or by phone when someone different will be collecting their child or children on a particular day. Children will not be released to any unknown persons without notification prior nor if that person is not listed on the child’s enrolment form. Please let the pick-up person know that staff will need to see photo identification on arrival.  </w:t>
      </w:r>
    </w:p>
    <w:p w14:paraId="330C4B0C" w14:textId="24FD6D0C" w:rsidR="003A7D88" w:rsidRPr="0009265F" w:rsidRDefault="003A7D88" w:rsidP="005E41A8">
      <w:pPr>
        <w:rPr>
          <w:rFonts w:ascii="Calibri" w:hAnsi="Calibri" w:cs="Calibri"/>
          <w:sz w:val="24"/>
          <w:szCs w:val="24"/>
        </w:rPr>
      </w:pPr>
      <w:r w:rsidRPr="0009265F">
        <w:rPr>
          <w:rFonts w:ascii="Calibri" w:hAnsi="Calibri" w:cs="Calibri"/>
          <w:sz w:val="24"/>
          <w:szCs w:val="24"/>
        </w:rPr>
        <w:t xml:space="preserve"> </w:t>
      </w:r>
    </w:p>
    <w:p w14:paraId="79A7E293" w14:textId="2B22C118" w:rsidR="003A7D88" w:rsidRPr="0009265F" w:rsidRDefault="003A7D88" w:rsidP="003A7D88">
      <w:pPr>
        <w:rPr>
          <w:rFonts w:ascii="Calibri" w:hAnsi="Calibri" w:cs="Calibri"/>
          <w:sz w:val="24"/>
          <w:szCs w:val="24"/>
        </w:rPr>
      </w:pPr>
      <w:r w:rsidRPr="0009265F">
        <w:rPr>
          <w:rFonts w:ascii="Calibri" w:hAnsi="Calibri" w:cs="Calibri"/>
          <w:sz w:val="24"/>
          <w:szCs w:val="24"/>
        </w:rPr>
        <w:t xml:space="preserve">The </w:t>
      </w:r>
      <w:r w:rsidR="005E41A8" w:rsidRPr="0009265F">
        <w:rPr>
          <w:rFonts w:ascii="Calibri" w:hAnsi="Calibri" w:cs="Calibri"/>
          <w:sz w:val="24"/>
          <w:szCs w:val="24"/>
        </w:rPr>
        <w:t>iPad</w:t>
      </w:r>
      <w:r w:rsidRPr="0009265F">
        <w:rPr>
          <w:rFonts w:ascii="Calibri" w:hAnsi="Calibri" w:cs="Calibri"/>
          <w:sz w:val="24"/>
          <w:szCs w:val="24"/>
        </w:rPr>
        <w:t xml:space="preserve"> located at the outside of the OOSH room</w:t>
      </w:r>
      <w:r w:rsidR="005E41A8" w:rsidRPr="0009265F">
        <w:rPr>
          <w:rFonts w:ascii="Calibri" w:hAnsi="Calibri" w:cs="Calibri"/>
          <w:sz w:val="24"/>
          <w:szCs w:val="24"/>
        </w:rPr>
        <w:t xml:space="preserve"> is used as a sign in and out system. You are required</w:t>
      </w:r>
      <w:r w:rsidRPr="0009265F">
        <w:rPr>
          <w:rFonts w:ascii="Calibri" w:hAnsi="Calibri" w:cs="Calibri"/>
          <w:sz w:val="24"/>
          <w:szCs w:val="24"/>
        </w:rPr>
        <w:t xml:space="preserve"> to enter your </w:t>
      </w:r>
      <w:r w:rsidR="005E41A8" w:rsidRPr="0009265F">
        <w:rPr>
          <w:rFonts w:ascii="Calibri" w:hAnsi="Calibri" w:cs="Calibri"/>
          <w:sz w:val="24"/>
          <w:szCs w:val="24"/>
        </w:rPr>
        <w:t xml:space="preserve">phone number that is reflected on your child’s </w:t>
      </w:r>
      <w:r w:rsidRPr="0009265F">
        <w:rPr>
          <w:rFonts w:ascii="Calibri" w:hAnsi="Calibri" w:cs="Calibri"/>
          <w:sz w:val="24"/>
          <w:szCs w:val="24"/>
        </w:rPr>
        <w:t>enrolment form</w:t>
      </w:r>
      <w:r w:rsidR="0036111D" w:rsidRPr="0009265F">
        <w:rPr>
          <w:rFonts w:ascii="Calibri" w:hAnsi="Calibri" w:cs="Calibri"/>
          <w:sz w:val="24"/>
          <w:szCs w:val="24"/>
        </w:rPr>
        <w:t xml:space="preserve"> and your </w:t>
      </w:r>
      <w:r w:rsidR="00AA05D8">
        <w:rPr>
          <w:rFonts w:ascii="Calibri" w:hAnsi="Calibri" w:cs="Calibri"/>
          <w:sz w:val="24"/>
          <w:szCs w:val="24"/>
        </w:rPr>
        <w:t>PIN</w:t>
      </w:r>
      <w:r w:rsidR="0036111D" w:rsidRPr="0009265F">
        <w:rPr>
          <w:rFonts w:ascii="Calibri" w:hAnsi="Calibri" w:cs="Calibri"/>
          <w:sz w:val="24"/>
          <w:szCs w:val="24"/>
        </w:rPr>
        <w:t xml:space="preserve"> to access the portal</w:t>
      </w:r>
      <w:r w:rsidRPr="0009265F">
        <w:rPr>
          <w:rFonts w:ascii="Calibri" w:hAnsi="Calibri" w:cs="Calibri"/>
          <w:sz w:val="24"/>
          <w:szCs w:val="24"/>
        </w:rPr>
        <w:t xml:space="preserve">. </w:t>
      </w:r>
      <w:r w:rsidR="001018E6">
        <w:rPr>
          <w:rFonts w:ascii="Calibri" w:hAnsi="Calibri" w:cs="Calibri"/>
          <w:sz w:val="24"/>
          <w:szCs w:val="24"/>
        </w:rPr>
        <w:t>PINs</w:t>
      </w:r>
      <w:r w:rsidR="005E41A8" w:rsidRPr="0009265F">
        <w:rPr>
          <w:rFonts w:ascii="Calibri" w:hAnsi="Calibri" w:cs="Calibri"/>
          <w:sz w:val="24"/>
          <w:szCs w:val="24"/>
        </w:rPr>
        <w:t xml:space="preserve"> </w:t>
      </w:r>
      <w:r w:rsidRPr="0009265F">
        <w:rPr>
          <w:rFonts w:ascii="Calibri" w:hAnsi="Calibri" w:cs="Calibri"/>
          <w:sz w:val="24"/>
          <w:szCs w:val="24"/>
        </w:rPr>
        <w:t xml:space="preserve">can be customised </w:t>
      </w:r>
      <w:r w:rsidR="005E41A8" w:rsidRPr="0009265F">
        <w:rPr>
          <w:rFonts w:ascii="Calibri" w:hAnsi="Calibri" w:cs="Calibri"/>
          <w:sz w:val="24"/>
          <w:szCs w:val="24"/>
        </w:rPr>
        <w:t xml:space="preserve">with the help of </w:t>
      </w:r>
      <w:r w:rsidRPr="0009265F">
        <w:rPr>
          <w:rFonts w:ascii="Calibri" w:hAnsi="Calibri" w:cs="Calibri"/>
          <w:sz w:val="24"/>
          <w:szCs w:val="24"/>
        </w:rPr>
        <w:t>one of our friendly Educators</w:t>
      </w:r>
      <w:r w:rsidR="005E41A8" w:rsidRPr="0009265F">
        <w:rPr>
          <w:rFonts w:ascii="Calibri" w:hAnsi="Calibri" w:cs="Calibri"/>
          <w:sz w:val="24"/>
          <w:szCs w:val="24"/>
        </w:rPr>
        <w:t xml:space="preserve">. </w:t>
      </w:r>
      <w:r w:rsidRPr="0009265F">
        <w:rPr>
          <w:rFonts w:ascii="Calibri" w:hAnsi="Calibri" w:cs="Calibri"/>
          <w:sz w:val="24"/>
          <w:szCs w:val="24"/>
        </w:rPr>
        <w:t xml:space="preserve"> </w:t>
      </w:r>
    </w:p>
    <w:p w14:paraId="38AC0BBA" w14:textId="77777777" w:rsidR="003A7D88" w:rsidRPr="0009265F" w:rsidRDefault="003A7D88" w:rsidP="003A7D88">
      <w:pPr>
        <w:rPr>
          <w:rFonts w:ascii="Calibri" w:hAnsi="Calibri" w:cs="Calibri"/>
          <w:sz w:val="24"/>
          <w:szCs w:val="24"/>
        </w:rPr>
      </w:pPr>
      <w:r w:rsidRPr="0009265F">
        <w:rPr>
          <w:rFonts w:ascii="Calibri" w:hAnsi="Calibri" w:cs="Calibri"/>
          <w:sz w:val="24"/>
          <w:szCs w:val="24"/>
        </w:rPr>
        <w:t xml:space="preserve"> </w:t>
      </w:r>
    </w:p>
    <w:p w14:paraId="0D1CF0D4" w14:textId="633EF826" w:rsidR="00093824" w:rsidRDefault="003A7D88" w:rsidP="003A7D88">
      <w:pPr>
        <w:rPr>
          <w:rFonts w:ascii="Calibri" w:hAnsi="Calibri" w:cs="Calibri"/>
          <w:b/>
          <w:bCs/>
          <w:sz w:val="24"/>
          <w:szCs w:val="24"/>
          <w:u w:val="single"/>
        </w:rPr>
      </w:pPr>
      <w:r w:rsidRPr="0009265F">
        <w:rPr>
          <w:rFonts w:ascii="Calibri" w:hAnsi="Calibri" w:cs="Calibri"/>
          <w:sz w:val="24"/>
          <w:szCs w:val="24"/>
        </w:rPr>
        <w:t>The sign in/sign out</w:t>
      </w:r>
      <w:r w:rsidR="00093824">
        <w:rPr>
          <w:rFonts w:ascii="Calibri" w:hAnsi="Calibri" w:cs="Calibri"/>
          <w:sz w:val="24"/>
          <w:szCs w:val="24"/>
        </w:rPr>
        <w:t xml:space="preserve"> system</w:t>
      </w:r>
      <w:r w:rsidRPr="0009265F">
        <w:rPr>
          <w:rFonts w:ascii="Calibri" w:hAnsi="Calibri" w:cs="Calibri"/>
          <w:sz w:val="24"/>
          <w:szCs w:val="24"/>
        </w:rPr>
        <w:t xml:space="preserve"> serves as </w:t>
      </w:r>
      <w:r w:rsidR="00093824">
        <w:rPr>
          <w:rFonts w:ascii="Calibri" w:hAnsi="Calibri" w:cs="Calibri"/>
          <w:sz w:val="24"/>
          <w:szCs w:val="24"/>
        </w:rPr>
        <w:t>documentation</w:t>
      </w:r>
      <w:r w:rsidRPr="0009265F">
        <w:rPr>
          <w:rFonts w:ascii="Calibri" w:hAnsi="Calibri" w:cs="Calibri"/>
          <w:sz w:val="24"/>
          <w:szCs w:val="24"/>
        </w:rPr>
        <w:t xml:space="preserve"> for the 42 days allowable absences that parents receiving CCS are entitled to each financial year. It is also a legal requirement </w:t>
      </w:r>
      <w:r w:rsidR="00823CA7">
        <w:rPr>
          <w:rFonts w:ascii="Calibri" w:hAnsi="Calibri" w:cs="Calibri"/>
          <w:sz w:val="24"/>
          <w:szCs w:val="24"/>
        </w:rPr>
        <w:t xml:space="preserve">by </w:t>
      </w:r>
      <w:r w:rsidRPr="0009265F">
        <w:rPr>
          <w:rFonts w:ascii="Calibri" w:hAnsi="Calibri" w:cs="Calibri"/>
          <w:sz w:val="24"/>
          <w:szCs w:val="24"/>
        </w:rPr>
        <w:t xml:space="preserve">the federal government and by not doing so, may affect your CCS. </w:t>
      </w:r>
    </w:p>
    <w:p w14:paraId="249C50A4" w14:textId="77777777" w:rsidR="00823CA7" w:rsidRPr="0009265F" w:rsidRDefault="00823CA7" w:rsidP="003A7D88">
      <w:pPr>
        <w:rPr>
          <w:rFonts w:ascii="Calibri" w:hAnsi="Calibri" w:cs="Calibri"/>
          <w:b/>
          <w:bCs/>
          <w:sz w:val="24"/>
          <w:szCs w:val="24"/>
          <w:u w:val="single"/>
        </w:rPr>
      </w:pPr>
    </w:p>
    <w:p w14:paraId="64FF1F86" w14:textId="1B865993" w:rsidR="00661726" w:rsidRPr="0009265F" w:rsidRDefault="00661726" w:rsidP="00661726">
      <w:pPr>
        <w:pStyle w:val="ListParagraph"/>
        <w:numPr>
          <w:ilvl w:val="0"/>
          <w:numId w:val="7"/>
        </w:numPr>
        <w:rPr>
          <w:rFonts w:ascii="Calibri" w:hAnsi="Calibri" w:cs="Calibri"/>
          <w:b/>
          <w:bCs/>
          <w:sz w:val="24"/>
          <w:szCs w:val="24"/>
          <w:u w:val="single"/>
        </w:rPr>
      </w:pPr>
      <w:r w:rsidRPr="0009265F">
        <w:rPr>
          <w:rFonts w:ascii="Calibri" w:hAnsi="Calibri" w:cs="Calibri"/>
          <w:b/>
          <w:bCs/>
          <w:sz w:val="24"/>
          <w:szCs w:val="24"/>
          <w:u w:val="single"/>
        </w:rPr>
        <w:t>Extra-curricular activities</w:t>
      </w:r>
    </w:p>
    <w:p w14:paraId="68CD7B90" w14:textId="77777777" w:rsidR="00A21CD9" w:rsidRPr="0009265F" w:rsidRDefault="00A21CD9" w:rsidP="00A21CD9">
      <w:pPr>
        <w:rPr>
          <w:rFonts w:ascii="Calibri" w:hAnsi="Calibri" w:cs="Calibri"/>
          <w:b/>
          <w:bCs/>
          <w:sz w:val="24"/>
          <w:szCs w:val="24"/>
          <w:u w:val="single"/>
        </w:rPr>
      </w:pPr>
    </w:p>
    <w:p w14:paraId="7DC42846" w14:textId="41617904" w:rsidR="00A21CD9" w:rsidRPr="0009265F" w:rsidRDefault="00A21CD9" w:rsidP="00A21CD9">
      <w:pPr>
        <w:rPr>
          <w:rFonts w:ascii="Calibri" w:hAnsi="Calibri" w:cs="Calibri"/>
          <w:sz w:val="24"/>
          <w:szCs w:val="24"/>
        </w:rPr>
      </w:pPr>
      <w:r w:rsidRPr="0009265F">
        <w:rPr>
          <w:rFonts w:ascii="Calibri" w:hAnsi="Calibri" w:cs="Calibri"/>
          <w:sz w:val="24"/>
          <w:szCs w:val="24"/>
        </w:rPr>
        <w:t xml:space="preserve">Centre staff are happy to remind children to attend </w:t>
      </w:r>
      <w:r w:rsidR="00B11428">
        <w:rPr>
          <w:rFonts w:ascii="Calibri" w:hAnsi="Calibri" w:cs="Calibri"/>
          <w:sz w:val="24"/>
          <w:szCs w:val="24"/>
        </w:rPr>
        <w:t>B</w:t>
      </w:r>
      <w:r w:rsidRPr="0009265F">
        <w:rPr>
          <w:rFonts w:ascii="Calibri" w:hAnsi="Calibri" w:cs="Calibri"/>
          <w:sz w:val="24"/>
          <w:szCs w:val="24"/>
        </w:rPr>
        <w:t xml:space="preserve">efore or </w:t>
      </w:r>
      <w:r w:rsidR="00B11428">
        <w:rPr>
          <w:rFonts w:ascii="Calibri" w:hAnsi="Calibri" w:cs="Calibri"/>
          <w:sz w:val="24"/>
          <w:szCs w:val="24"/>
        </w:rPr>
        <w:t>A</w:t>
      </w:r>
      <w:r w:rsidRPr="0009265F">
        <w:rPr>
          <w:rFonts w:ascii="Calibri" w:hAnsi="Calibri" w:cs="Calibri"/>
          <w:sz w:val="24"/>
          <w:szCs w:val="24"/>
        </w:rPr>
        <w:t xml:space="preserve">fter </w:t>
      </w:r>
      <w:r w:rsidR="00B11428">
        <w:rPr>
          <w:rFonts w:ascii="Calibri" w:hAnsi="Calibri" w:cs="Calibri"/>
          <w:sz w:val="24"/>
          <w:szCs w:val="24"/>
        </w:rPr>
        <w:t>S</w:t>
      </w:r>
      <w:r w:rsidRPr="0009265F">
        <w:rPr>
          <w:rFonts w:ascii="Calibri" w:hAnsi="Calibri" w:cs="Calibri"/>
          <w:sz w:val="24"/>
          <w:szCs w:val="24"/>
        </w:rPr>
        <w:t xml:space="preserve">chool extra-curricular activities (e.g. band, dancing, </w:t>
      </w:r>
      <w:r w:rsidR="00B11428">
        <w:rPr>
          <w:rFonts w:ascii="Calibri" w:hAnsi="Calibri" w:cs="Calibri"/>
          <w:sz w:val="24"/>
          <w:szCs w:val="24"/>
        </w:rPr>
        <w:t>a</w:t>
      </w:r>
      <w:r w:rsidRPr="0009265F">
        <w:rPr>
          <w:rFonts w:ascii="Calibri" w:hAnsi="Calibri" w:cs="Calibri"/>
          <w:sz w:val="24"/>
          <w:szCs w:val="24"/>
        </w:rPr>
        <w:t>erobics,</w:t>
      </w:r>
      <w:r w:rsidR="00B11428">
        <w:rPr>
          <w:rFonts w:ascii="Calibri" w:hAnsi="Calibri" w:cs="Calibri"/>
          <w:sz w:val="24"/>
          <w:szCs w:val="24"/>
        </w:rPr>
        <w:t xml:space="preserve"> k</w:t>
      </w:r>
      <w:r w:rsidRPr="0009265F">
        <w:rPr>
          <w:rFonts w:ascii="Calibri" w:hAnsi="Calibri" w:cs="Calibri"/>
          <w:sz w:val="24"/>
          <w:szCs w:val="24"/>
        </w:rPr>
        <w:t xml:space="preserve">arate) but are unable to provide a drop off or pick up service. Whilst in our care, </w:t>
      </w:r>
      <w:r w:rsidRPr="0009265F">
        <w:rPr>
          <w:rFonts w:ascii="Calibri" w:hAnsi="Calibri" w:cs="Calibri"/>
          <w:sz w:val="24"/>
          <w:szCs w:val="24"/>
        </w:rPr>
        <w:lastRenderedPageBreak/>
        <w:t xml:space="preserve">children will be released from the Centre only if an ‘Extra-Curricular Permission Form’ has been completed and received from parents prior to the commencement of the activity.  </w:t>
      </w:r>
    </w:p>
    <w:p w14:paraId="0CAB82C9" w14:textId="77777777" w:rsidR="00DA18A3" w:rsidRPr="0009265F" w:rsidRDefault="00DA18A3" w:rsidP="00A21CD9">
      <w:pPr>
        <w:rPr>
          <w:rFonts w:ascii="Calibri" w:hAnsi="Calibri" w:cs="Calibri"/>
          <w:sz w:val="24"/>
          <w:szCs w:val="24"/>
        </w:rPr>
      </w:pPr>
    </w:p>
    <w:p w14:paraId="694A03D5" w14:textId="021A5AE7" w:rsidR="00A21CD9" w:rsidRPr="0009265F" w:rsidRDefault="00A21CD9" w:rsidP="00A21CD9">
      <w:pPr>
        <w:rPr>
          <w:rFonts w:ascii="Calibri" w:hAnsi="Calibri" w:cs="Calibri"/>
          <w:sz w:val="24"/>
          <w:szCs w:val="24"/>
        </w:rPr>
      </w:pPr>
      <w:r w:rsidRPr="0009265F">
        <w:rPr>
          <w:rFonts w:ascii="Calibri" w:hAnsi="Calibri" w:cs="Calibri"/>
          <w:sz w:val="24"/>
          <w:szCs w:val="24"/>
        </w:rPr>
        <w:t>When your child has gone to an activity, the child is no longer under the Centre’s duty of care. Staff will</w:t>
      </w:r>
      <w:r w:rsidR="00DA18A3" w:rsidRPr="0009265F">
        <w:rPr>
          <w:rFonts w:ascii="Calibri" w:hAnsi="Calibri" w:cs="Calibri"/>
          <w:sz w:val="24"/>
          <w:szCs w:val="24"/>
        </w:rPr>
        <w:t xml:space="preserve"> sign your child in before they attend their activity</w:t>
      </w:r>
      <w:r w:rsidR="006B7E7B">
        <w:rPr>
          <w:rFonts w:ascii="Calibri" w:hAnsi="Calibri" w:cs="Calibri"/>
          <w:sz w:val="24"/>
          <w:szCs w:val="24"/>
        </w:rPr>
        <w:t>,</w:t>
      </w:r>
      <w:r w:rsidR="00DA18A3" w:rsidRPr="0009265F">
        <w:rPr>
          <w:rFonts w:ascii="Calibri" w:hAnsi="Calibri" w:cs="Calibri"/>
          <w:sz w:val="24"/>
          <w:szCs w:val="24"/>
        </w:rPr>
        <w:t xml:space="preserve"> and they are required to come to OOSH first</w:t>
      </w:r>
      <w:r w:rsidRPr="0009265F">
        <w:rPr>
          <w:rFonts w:ascii="Calibri" w:hAnsi="Calibri" w:cs="Calibri"/>
          <w:sz w:val="24"/>
          <w:szCs w:val="24"/>
        </w:rPr>
        <w:t xml:space="preserve">. If you are picking up your child from their activity, please sign out on our roll that you have </w:t>
      </w:r>
      <w:r w:rsidR="007C37A1" w:rsidRPr="0009265F">
        <w:rPr>
          <w:rFonts w:ascii="Calibri" w:hAnsi="Calibri" w:cs="Calibri"/>
          <w:sz w:val="24"/>
          <w:szCs w:val="24"/>
        </w:rPr>
        <w:t xml:space="preserve">collected </w:t>
      </w:r>
      <w:r w:rsidRPr="0009265F">
        <w:rPr>
          <w:rFonts w:ascii="Calibri" w:hAnsi="Calibri" w:cs="Calibri"/>
          <w:sz w:val="24"/>
          <w:szCs w:val="24"/>
        </w:rPr>
        <w:t>your child</w:t>
      </w:r>
      <w:r w:rsidR="0069484A">
        <w:rPr>
          <w:rFonts w:ascii="Calibri" w:hAnsi="Calibri" w:cs="Calibri"/>
          <w:sz w:val="24"/>
          <w:szCs w:val="24"/>
        </w:rPr>
        <w:t>,</w:t>
      </w:r>
      <w:r w:rsidRPr="0009265F">
        <w:rPr>
          <w:rFonts w:ascii="Calibri" w:hAnsi="Calibri" w:cs="Calibri"/>
          <w:sz w:val="24"/>
          <w:szCs w:val="24"/>
        </w:rPr>
        <w:t xml:space="preserve"> </w:t>
      </w:r>
      <w:r w:rsidR="006F6783" w:rsidRPr="0009265F">
        <w:rPr>
          <w:rFonts w:ascii="Calibri" w:hAnsi="Calibri" w:cs="Calibri"/>
          <w:sz w:val="24"/>
          <w:szCs w:val="24"/>
        </w:rPr>
        <w:t>otherwise,</w:t>
      </w:r>
      <w:r w:rsidRPr="0009265F">
        <w:rPr>
          <w:rFonts w:ascii="Calibri" w:hAnsi="Calibri" w:cs="Calibri"/>
          <w:sz w:val="24"/>
          <w:szCs w:val="24"/>
        </w:rPr>
        <w:t xml:space="preserve"> we will still be expecting them back afterwards.  </w:t>
      </w:r>
    </w:p>
    <w:p w14:paraId="1CBD7569" w14:textId="77777777" w:rsidR="00A21CD9" w:rsidRPr="0009265F" w:rsidRDefault="00A21CD9" w:rsidP="00A21CD9">
      <w:pPr>
        <w:rPr>
          <w:rFonts w:ascii="Calibri" w:hAnsi="Calibri" w:cs="Calibri"/>
          <w:b/>
          <w:bCs/>
          <w:sz w:val="24"/>
          <w:szCs w:val="24"/>
          <w:u w:val="single"/>
        </w:rPr>
      </w:pPr>
    </w:p>
    <w:p w14:paraId="72E4AD72" w14:textId="4F09B733" w:rsidR="001C4052" w:rsidRPr="0009265F" w:rsidRDefault="00661726" w:rsidP="00E96153">
      <w:pPr>
        <w:pStyle w:val="ListParagraph"/>
        <w:numPr>
          <w:ilvl w:val="0"/>
          <w:numId w:val="7"/>
        </w:numPr>
        <w:ind w:left="720"/>
        <w:rPr>
          <w:rFonts w:ascii="Calibri" w:hAnsi="Calibri" w:cs="Calibri"/>
          <w:b/>
          <w:bCs/>
          <w:sz w:val="24"/>
          <w:szCs w:val="24"/>
          <w:u w:val="single"/>
        </w:rPr>
      </w:pPr>
      <w:r w:rsidRPr="0009265F">
        <w:rPr>
          <w:rFonts w:ascii="Calibri" w:hAnsi="Calibri" w:cs="Calibri"/>
          <w:b/>
          <w:bCs/>
          <w:sz w:val="24"/>
          <w:szCs w:val="24"/>
          <w:u w:val="single"/>
        </w:rPr>
        <w:t xml:space="preserve">Polices </w:t>
      </w:r>
    </w:p>
    <w:p w14:paraId="49DED524" w14:textId="77777777" w:rsidR="001C4052" w:rsidRPr="0009265F" w:rsidRDefault="001C4052" w:rsidP="001C4052">
      <w:pPr>
        <w:rPr>
          <w:rFonts w:ascii="Calibri" w:hAnsi="Calibri" w:cs="Calibri"/>
          <w:b/>
          <w:bCs/>
          <w:sz w:val="24"/>
          <w:szCs w:val="24"/>
          <w:u w:val="single"/>
        </w:rPr>
      </w:pPr>
    </w:p>
    <w:p w14:paraId="04A3A11F" w14:textId="568CEC19" w:rsidR="001C4052" w:rsidRPr="0009265F" w:rsidRDefault="001C4052" w:rsidP="001C4052">
      <w:pPr>
        <w:rPr>
          <w:rFonts w:ascii="Calibri" w:hAnsi="Calibri" w:cs="Calibri"/>
          <w:sz w:val="24"/>
          <w:szCs w:val="24"/>
        </w:rPr>
      </w:pPr>
      <w:r w:rsidRPr="0009265F">
        <w:rPr>
          <w:rFonts w:ascii="Calibri" w:hAnsi="Calibri" w:cs="Calibri"/>
          <w:sz w:val="24"/>
          <w:szCs w:val="24"/>
        </w:rPr>
        <w:t xml:space="preserve">The following is a summary of the Centre’s policies and procedures. Parents and families are welcome to read them in detail in the policy </w:t>
      </w:r>
      <w:r w:rsidR="00E96153" w:rsidRPr="0009265F">
        <w:rPr>
          <w:rFonts w:ascii="Calibri" w:hAnsi="Calibri" w:cs="Calibri"/>
          <w:sz w:val="24"/>
          <w:szCs w:val="24"/>
        </w:rPr>
        <w:t xml:space="preserve">and procedures folder </w:t>
      </w:r>
      <w:r w:rsidRPr="0009265F">
        <w:rPr>
          <w:rFonts w:ascii="Calibri" w:hAnsi="Calibri" w:cs="Calibri"/>
          <w:sz w:val="24"/>
          <w:szCs w:val="24"/>
        </w:rPr>
        <w:t xml:space="preserve">situated on the information table at the centre.  </w:t>
      </w:r>
    </w:p>
    <w:p w14:paraId="1468C9FA" w14:textId="77777777" w:rsidR="001C4052" w:rsidRPr="0009265F" w:rsidRDefault="001C4052" w:rsidP="001C4052">
      <w:pPr>
        <w:rPr>
          <w:rFonts w:ascii="Calibri" w:hAnsi="Calibri" w:cs="Calibri"/>
          <w:sz w:val="24"/>
          <w:szCs w:val="24"/>
        </w:rPr>
      </w:pPr>
      <w:r w:rsidRPr="0009265F">
        <w:rPr>
          <w:rFonts w:ascii="Calibri" w:hAnsi="Calibri" w:cs="Calibri"/>
          <w:sz w:val="24"/>
          <w:szCs w:val="24"/>
        </w:rPr>
        <w:t xml:space="preserve"> </w:t>
      </w:r>
    </w:p>
    <w:p w14:paraId="131939A4" w14:textId="725F1FEF" w:rsidR="001C4052" w:rsidRPr="0009265F" w:rsidRDefault="001C4052" w:rsidP="001C4052">
      <w:pPr>
        <w:rPr>
          <w:rFonts w:ascii="Calibri" w:hAnsi="Calibri" w:cs="Calibri"/>
          <w:sz w:val="24"/>
          <w:szCs w:val="24"/>
        </w:rPr>
      </w:pPr>
      <w:r w:rsidRPr="0009265F">
        <w:rPr>
          <w:rFonts w:ascii="Calibri" w:hAnsi="Calibri" w:cs="Calibri"/>
          <w:sz w:val="24"/>
          <w:szCs w:val="24"/>
        </w:rPr>
        <w:t xml:space="preserve">Administration and Management- hours of operation; service access; enrolment; fees; dropping off </w:t>
      </w:r>
      <w:r w:rsidR="00C21B2E">
        <w:rPr>
          <w:rFonts w:ascii="Calibri" w:hAnsi="Calibri" w:cs="Calibri"/>
          <w:sz w:val="24"/>
          <w:szCs w:val="24"/>
        </w:rPr>
        <w:t>and</w:t>
      </w:r>
      <w:r w:rsidRPr="0009265F">
        <w:rPr>
          <w:rFonts w:ascii="Calibri" w:hAnsi="Calibri" w:cs="Calibri"/>
          <w:sz w:val="24"/>
          <w:szCs w:val="24"/>
        </w:rPr>
        <w:t xml:space="preserve"> picking up; absent children; maintenance of records; policy development; complaints; role of management; financial management </w:t>
      </w:r>
    </w:p>
    <w:p w14:paraId="49C4F66F" w14:textId="77777777" w:rsidR="001C4052" w:rsidRPr="0009265F" w:rsidRDefault="001C4052" w:rsidP="001C4052">
      <w:pPr>
        <w:rPr>
          <w:rFonts w:ascii="Calibri" w:hAnsi="Calibri" w:cs="Calibri"/>
          <w:sz w:val="24"/>
          <w:szCs w:val="24"/>
        </w:rPr>
      </w:pPr>
      <w:r w:rsidRPr="0009265F">
        <w:rPr>
          <w:rFonts w:ascii="Calibri" w:hAnsi="Calibri" w:cs="Calibri"/>
          <w:sz w:val="24"/>
          <w:szCs w:val="24"/>
        </w:rPr>
        <w:t xml:space="preserve"> </w:t>
      </w:r>
    </w:p>
    <w:p w14:paraId="242EE076" w14:textId="7209494E" w:rsidR="001C4052" w:rsidRPr="0009265F" w:rsidRDefault="001C4052" w:rsidP="001C4052">
      <w:pPr>
        <w:rPr>
          <w:rFonts w:ascii="Calibri" w:hAnsi="Calibri" w:cs="Calibri"/>
          <w:sz w:val="24"/>
          <w:szCs w:val="24"/>
        </w:rPr>
      </w:pPr>
      <w:r w:rsidRPr="0009265F">
        <w:rPr>
          <w:rFonts w:ascii="Calibri" w:hAnsi="Calibri" w:cs="Calibri"/>
          <w:sz w:val="24"/>
          <w:szCs w:val="24"/>
        </w:rPr>
        <w:t xml:space="preserve">Facilities and Equipment- security; building equipment &amp; repairs; storage; heating, lighting </w:t>
      </w:r>
      <w:r w:rsidR="00C21B2E">
        <w:rPr>
          <w:rFonts w:ascii="Calibri" w:hAnsi="Calibri" w:cs="Calibri"/>
          <w:sz w:val="24"/>
          <w:szCs w:val="24"/>
        </w:rPr>
        <w:t>and</w:t>
      </w:r>
      <w:r w:rsidRPr="0009265F">
        <w:rPr>
          <w:rFonts w:ascii="Calibri" w:hAnsi="Calibri" w:cs="Calibri"/>
          <w:sz w:val="24"/>
          <w:szCs w:val="24"/>
        </w:rPr>
        <w:t xml:space="preserve"> ventilation; pest control; indoor </w:t>
      </w:r>
      <w:r w:rsidR="00C21B2E">
        <w:rPr>
          <w:rFonts w:ascii="Calibri" w:hAnsi="Calibri" w:cs="Calibri"/>
          <w:sz w:val="24"/>
          <w:szCs w:val="24"/>
        </w:rPr>
        <w:t>and</w:t>
      </w:r>
      <w:r w:rsidRPr="0009265F">
        <w:rPr>
          <w:rFonts w:ascii="Calibri" w:hAnsi="Calibri" w:cs="Calibri"/>
          <w:sz w:val="24"/>
          <w:szCs w:val="24"/>
        </w:rPr>
        <w:t xml:space="preserve"> outdoor environment</w:t>
      </w:r>
    </w:p>
    <w:p w14:paraId="3565C411" w14:textId="77777777" w:rsidR="001C4052" w:rsidRPr="0009265F" w:rsidRDefault="001C4052" w:rsidP="001C4052">
      <w:pPr>
        <w:rPr>
          <w:rFonts w:ascii="Calibri" w:hAnsi="Calibri" w:cs="Calibri"/>
          <w:sz w:val="24"/>
          <w:szCs w:val="24"/>
        </w:rPr>
      </w:pPr>
    </w:p>
    <w:p w14:paraId="1C1F98AB" w14:textId="77777777" w:rsidR="001C4052" w:rsidRPr="0009265F" w:rsidRDefault="001C4052" w:rsidP="001C4052">
      <w:pPr>
        <w:rPr>
          <w:rFonts w:ascii="Calibri" w:hAnsi="Calibri" w:cs="Calibri"/>
          <w:sz w:val="24"/>
          <w:szCs w:val="24"/>
        </w:rPr>
      </w:pPr>
      <w:r w:rsidRPr="0009265F">
        <w:rPr>
          <w:rFonts w:ascii="Calibri" w:hAnsi="Calibri" w:cs="Calibri"/>
          <w:sz w:val="24"/>
          <w:szCs w:val="24"/>
        </w:rPr>
        <w:t xml:space="preserve">Staff Policies- staff selection; conditions of employment; staff orientation; professionalism; in service training; staff appraisal; grievance procedures; disciplinary action; casual staff; volunteers; staff: child ratios; communication </w:t>
      </w:r>
    </w:p>
    <w:p w14:paraId="03309F75" w14:textId="7C6B6263" w:rsidR="001C4052" w:rsidRPr="0009265F" w:rsidRDefault="001C4052" w:rsidP="001C4052">
      <w:pPr>
        <w:rPr>
          <w:rFonts w:ascii="Calibri" w:hAnsi="Calibri" w:cs="Calibri"/>
          <w:sz w:val="24"/>
          <w:szCs w:val="24"/>
        </w:rPr>
      </w:pPr>
    </w:p>
    <w:p w14:paraId="7B61FBFB" w14:textId="063C47DA" w:rsidR="001C4052" w:rsidRPr="0009265F" w:rsidRDefault="001C4052" w:rsidP="001C4052">
      <w:pPr>
        <w:rPr>
          <w:rFonts w:ascii="Calibri" w:hAnsi="Calibri" w:cs="Calibri"/>
          <w:sz w:val="24"/>
          <w:szCs w:val="24"/>
        </w:rPr>
      </w:pPr>
      <w:r w:rsidRPr="0009265F">
        <w:rPr>
          <w:rFonts w:ascii="Calibri" w:hAnsi="Calibri" w:cs="Calibri"/>
          <w:sz w:val="24"/>
          <w:szCs w:val="24"/>
        </w:rPr>
        <w:t xml:space="preserve">Health and Safety- hygiene; food </w:t>
      </w:r>
      <w:r w:rsidR="00454171">
        <w:rPr>
          <w:rFonts w:ascii="Calibri" w:hAnsi="Calibri" w:cs="Calibri"/>
          <w:sz w:val="24"/>
          <w:szCs w:val="24"/>
        </w:rPr>
        <w:t>and</w:t>
      </w:r>
      <w:r w:rsidRPr="0009265F">
        <w:rPr>
          <w:rFonts w:ascii="Calibri" w:hAnsi="Calibri" w:cs="Calibri"/>
          <w:sz w:val="24"/>
          <w:szCs w:val="24"/>
        </w:rPr>
        <w:t xml:space="preserve"> nutrition; hazardous materials; transportation; sun protection; emergency procedures; first aid; accidents; death of a child; illness </w:t>
      </w:r>
      <w:r w:rsidR="00454171">
        <w:rPr>
          <w:rFonts w:ascii="Calibri" w:hAnsi="Calibri" w:cs="Calibri"/>
          <w:sz w:val="24"/>
          <w:szCs w:val="24"/>
        </w:rPr>
        <w:t>and</w:t>
      </w:r>
      <w:r w:rsidRPr="0009265F">
        <w:rPr>
          <w:rFonts w:ascii="Calibri" w:hAnsi="Calibri" w:cs="Calibri"/>
          <w:sz w:val="24"/>
          <w:szCs w:val="24"/>
        </w:rPr>
        <w:t xml:space="preserve"> disease; immunisation; allergies; medication; child protection; child management.  </w:t>
      </w:r>
    </w:p>
    <w:p w14:paraId="790CBA07" w14:textId="77777777" w:rsidR="001C4052" w:rsidRPr="0009265F" w:rsidRDefault="001C4052" w:rsidP="001C4052">
      <w:pPr>
        <w:rPr>
          <w:rFonts w:ascii="Calibri" w:hAnsi="Calibri" w:cs="Calibri"/>
          <w:sz w:val="24"/>
          <w:szCs w:val="24"/>
        </w:rPr>
      </w:pPr>
      <w:r w:rsidRPr="0009265F">
        <w:rPr>
          <w:rFonts w:ascii="Calibri" w:hAnsi="Calibri" w:cs="Calibri"/>
          <w:sz w:val="24"/>
          <w:szCs w:val="24"/>
        </w:rPr>
        <w:t xml:space="preserve"> </w:t>
      </w:r>
    </w:p>
    <w:p w14:paraId="78499A65" w14:textId="77777777" w:rsidR="001C4052" w:rsidRPr="0009265F" w:rsidRDefault="001C4052" w:rsidP="001C4052">
      <w:pPr>
        <w:rPr>
          <w:rFonts w:ascii="Calibri" w:hAnsi="Calibri" w:cs="Calibri"/>
          <w:sz w:val="24"/>
          <w:szCs w:val="24"/>
        </w:rPr>
      </w:pPr>
      <w:r w:rsidRPr="0009265F">
        <w:rPr>
          <w:rFonts w:ascii="Calibri" w:hAnsi="Calibri" w:cs="Calibri"/>
          <w:sz w:val="24"/>
          <w:szCs w:val="24"/>
        </w:rPr>
        <w:t xml:space="preserve">Programming- daily routines; written programs; gender equity; cultural relevance; excursions; planning; authorisation; transportation; staff ratios; videos and film.  </w:t>
      </w:r>
    </w:p>
    <w:p w14:paraId="387EC8A8" w14:textId="77777777" w:rsidR="001C4052" w:rsidRPr="0009265F" w:rsidRDefault="001C4052" w:rsidP="001C4052">
      <w:pPr>
        <w:rPr>
          <w:rFonts w:ascii="Calibri" w:hAnsi="Calibri" w:cs="Calibri"/>
          <w:b/>
          <w:bCs/>
          <w:sz w:val="24"/>
          <w:szCs w:val="24"/>
          <w:u w:val="single"/>
        </w:rPr>
      </w:pPr>
    </w:p>
    <w:p w14:paraId="41009E7F" w14:textId="42526D5A" w:rsidR="00661726" w:rsidRPr="0009265F" w:rsidRDefault="00661726" w:rsidP="00661726">
      <w:pPr>
        <w:pStyle w:val="ListParagraph"/>
        <w:numPr>
          <w:ilvl w:val="0"/>
          <w:numId w:val="7"/>
        </w:numPr>
        <w:rPr>
          <w:rFonts w:ascii="Calibri" w:hAnsi="Calibri" w:cs="Calibri"/>
          <w:b/>
          <w:bCs/>
          <w:sz w:val="24"/>
          <w:szCs w:val="24"/>
          <w:u w:val="single"/>
        </w:rPr>
      </w:pPr>
      <w:r w:rsidRPr="0009265F">
        <w:rPr>
          <w:rFonts w:ascii="Calibri" w:hAnsi="Calibri" w:cs="Calibri"/>
          <w:b/>
          <w:bCs/>
          <w:sz w:val="24"/>
          <w:szCs w:val="24"/>
          <w:u w:val="single"/>
        </w:rPr>
        <w:t xml:space="preserve">Medications and First Aid </w:t>
      </w:r>
    </w:p>
    <w:p w14:paraId="78E954D5" w14:textId="77777777" w:rsidR="00842C7F" w:rsidRPr="0009265F" w:rsidRDefault="00842C7F" w:rsidP="00842C7F">
      <w:pPr>
        <w:rPr>
          <w:rFonts w:ascii="Calibri" w:hAnsi="Calibri" w:cs="Calibri"/>
          <w:b/>
          <w:bCs/>
          <w:sz w:val="24"/>
          <w:szCs w:val="24"/>
          <w:u w:val="single"/>
        </w:rPr>
      </w:pPr>
    </w:p>
    <w:p w14:paraId="04DDD993" w14:textId="36DB330E" w:rsidR="00842C7F" w:rsidRPr="0009265F" w:rsidRDefault="00842C7F" w:rsidP="00842C7F">
      <w:pPr>
        <w:rPr>
          <w:rFonts w:ascii="Calibri" w:hAnsi="Calibri" w:cs="Calibri"/>
          <w:b/>
          <w:bCs/>
          <w:sz w:val="24"/>
          <w:szCs w:val="24"/>
        </w:rPr>
      </w:pPr>
      <w:r w:rsidRPr="0009265F">
        <w:rPr>
          <w:rFonts w:ascii="Calibri" w:hAnsi="Calibri" w:cs="Calibri"/>
          <w:b/>
          <w:bCs/>
          <w:sz w:val="24"/>
          <w:szCs w:val="24"/>
        </w:rPr>
        <w:t xml:space="preserve">First </w:t>
      </w:r>
      <w:r w:rsidR="000C50A6">
        <w:rPr>
          <w:rFonts w:ascii="Calibri" w:hAnsi="Calibri" w:cs="Calibri"/>
          <w:b/>
          <w:bCs/>
          <w:sz w:val="24"/>
          <w:szCs w:val="24"/>
        </w:rPr>
        <w:t>a</w:t>
      </w:r>
      <w:r w:rsidRPr="0009265F">
        <w:rPr>
          <w:rFonts w:ascii="Calibri" w:hAnsi="Calibri" w:cs="Calibri"/>
          <w:b/>
          <w:bCs/>
          <w:sz w:val="24"/>
          <w:szCs w:val="24"/>
        </w:rPr>
        <w:t xml:space="preserve">id  </w:t>
      </w:r>
    </w:p>
    <w:p w14:paraId="4DF0828A" w14:textId="069311EE" w:rsidR="00842C7F" w:rsidRPr="0009265F" w:rsidRDefault="00842C7F" w:rsidP="00842C7F">
      <w:pPr>
        <w:rPr>
          <w:rFonts w:ascii="Calibri" w:hAnsi="Calibri" w:cs="Calibri"/>
          <w:sz w:val="24"/>
          <w:szCs w:val="24"/>
        </w:rPr>
      </w:pPr>
      <w:r w:rsidRPr="0009265F">
        <w:rPr>
          <w:rFonts w:ascii="Calibri" w:hAnsi="Calibri" w:cs="Calibri"/>
          <w:sz w:val="24"/>
          <w:szCs w:val="24"/>
        </w:rPr>
        <w:t xml:space="preserve">Only staff with first aid training will care for injured children. </w:t>
      </w:r>
      <w:r w:rsidR="001E4911">
        <w:rPr>
          <w:rFonts w:ascii="Calibri" w:hAnsi="Calibri" w:cs="Calibri"/>
          <w:sz w:val="24"/>
          <w:szCs w:val="24"/>
        </w:rPr>
        <w:t>Families</w:t>
      </w:r>
      <w:r w:rsidRPr="0009265F">
        <w:rPr>
          <w:rFonts w:ascii="Calibri" w:hAnsi="Calibri" w:cs="Calibri"/>
          <w:sz w:val="24"/>
          <w:szCs w:val="24"/>
        </w:rPr>
        <w:t xml:space="preserve"> will be informed of any serious accidents and will be asked to sign a</w:t>
      </w:r>
      <w:r w:rsidR="004A1B22" w:rsidRPr="0009265F">
        <w:rPr>
          <w:rFonts w:ascii="Calibri" w:hAnsi="Calibri" w:cs="Calibri"/>
          <w:sz w:val="24"/>
          <w:szCs w:val="24"/>
        </w:rPr>
        <w:t xml:space="preserve">n incident </w:t>
      </w:r>
      <w:r w:rsidRPr="0009265F">
        <w:rPr>
          <w:rFonts w:ascii="Calibri" w:hAnsi="Calibri" w:cs="Calibri"/>
          <w:sz w:val="24"/>
          <w:szCs w:val="24"/>
        </w:rPr>
        <w:t xml:space="preserve">report.  </w:t>
      </w:r>
    </w:p>
    <w:p w14:paraId="1ECCD36F" w14:textId="77777777" w:rsidR="00842C7F" w:rsidRPr="0009265F" w:rsidRDefault="00842C7F" w:rsidP="00842C7F">
      <w:pPr>
        <w:rPr>
          <w:rFonts w:ascii="Calibri" w:hAnsi="Calibri" w:cs="Calibri"/>
          <w:sz w:val="24"/>
          <w:szCs w:val="24"/>
        </w:rPr>
      </w:pPr>
      <w:r w:rsidRPr="0009265F">
        <w:rPr>
          <w:rFonts w:ascii="Calibri" w:hAnsi="Calibri" w:cs="Calibri"/>
          <w:sz w:val="24"/>
          <w:szCs w:val="24"/>
        </w:rPr>
        <w:t xml:space="preserve"> </w:t>
      </w:r>
    </w:p>
    <w:p w14:paraId="32D800FF" w14:textId="12D8D83C" w:rsidR="00842C7F" w:rsidRPr="0009265F" w:rsidRDefault="00842C7F" w:rsidP="00842C7F">
      <w:pPr>
        <w:rPr>
          <w:rFonts w:ascii="Calibri" w:hAnsi="Calibri" w:cs="Calibri"/>
          <w:b/>
          <w:bCs/>
          <w:sz w:val="24"/>
          <w:szCs w:val="24"/>
        </w:rPr>
      </w:pPr>
      <w:r w:rsidRPr="0009265F">
        <w:rPr>
          <w:rFonts w:ascii="Calibri" w:hAnsi="Calibri" w:cs="Calibri"/>
          <w:b/>
          <w:bCs/>
          <w:sz w:val="24"/>
          <w:szCs w:val="24"/>
        </w:rPr>
        <w:t xml:space="preserve">Administration of medication  </w:t>
      </w:r>
    </w:p>
    <w:p w14:paraId="23AB0EE8" w14:textId="5C340561" w:rsidR="00842C7F" w:rsidRPr="0009265F" w:rsidRDefault="00842C7F" w:rsidP="00842C7F">
      <w:pPr>
        <w:rPr>
          <w:rFonts w:ascii="Calibri" w:hAnsi="Calibri" w:cs="Calibri"/>
          <w:sz w:val="24"/>
          <w:szCs w:val="24"/>
        </w:rPr>
      </w:pPr>
      <w:r w:rsidRPr="0009265F">
        <w:rPr>
          <w:rFonts w:ascii="Calibri" w:hAnsi="Calibri" w:cs="Calibri"/>
          <w:sz w:val="24"/>
          <w:szCs w:val="24"/>
        </w:rPr>
        <w:t>If a child requires medication</w:t>
      </w:r>
      <w:r w:rsidR="001E4911">
        <w:rPr>
          <w:rFonts w:ascii="Calibri" w:hAnsi="Calibri" w:cs="Calibri"/>
          <w:sz w:val="24"/>
          <w:szCs w:val="24"/>
        </w:rPr>
        <w:t xml:space="preserve">, families </w:t>
      </w:r>
      <w:r w:rsidRPr="0009265F">
        <w:rPr>
          <w:rFonts w:ascii="Calibri" w:hAnsi="Calibri" w:cs="Calibri"/>
          <w:sz w:val="24"/>
          <w:szCs w:val="24"/>
        </w:rPr>
        <w:t xml:space="preserve">must complete an “Authorisation &amp; Administration of Medication” form. </w:t>
      </w:r>
    </w:p>
    <w:p w14:paraId="74678CB5" w14:textId="2D007F4A" w:rsidR="00842C7F" w:rsidRPr="0009265F" w:rsidRDefault="00842C7F" w:rsidP="00842C7F">
      <w:pPr>
        <w:rPr>
          <w:rFonts w:ascii="Calibri" w:hAnsi="Calibri" w:cs="Calibri"/>
          <w:sz w:val="24"/>
          <w:szCs w:val="24"/>
        </w:rPr>
      </w:pPr>
      <w:r w:rsidRPr="0009265F">
        <w:rPr>
          <w:rFonts w:ascii="Calibri" w:hAnsi="Calibri" w:cs="Calibri"/>
          <w:sz w:val="24"/>
          <w:szCs w:val="24"/>
        </w:rPr>
        <w:t xml:space="preserve">Please note that for staff to administer medication, </w:t>
      </w:r>
      <w:r w:rsidR="000C50A6">
        <w:rPr>
          <w:rFonts w:ascii="Calibri" w:hAnsi="Calibri" w:cs="Calibri"/>
          <w:sz w:val="24"/>
          <w:szCs w:val="24"/>
        </w:rPr>
        <w:t>families</w:t>
      </w:r>
      <w:r w:rsidRPr="0009265F">
        <w:rPr>
          <w:rFonts w:ascii="Calibri" w:hAnsi="Calibri" w:cs="Calibri"/>
          <w:sz w:val="24"/>
          <w:szCs w:val="24"/>
        </w:rPr>
        <w:t xml:space="preserve"> must</w:t>
      </w:r>
      <w:r w:rsidR="00113C56" w:rsidRPr="0009265F">
        <w:rPr>
          <w:rFonts w:ascii="Calibri" w:hAnsi="Calibri" w:cs="Calibri"/>
          <w:sz w:val="24"/>
          <w:szCs w:val="24"/>
        </w:rPr>
        <w:t xml:space="preserve">: </w:t>
      </w:r>
    </w:p>
    <w:p w14:paraId="051493DA" w14:textId="07F86B8F" w:rsidR="00C159A1" w:rsidRPr="0009265F" w:rsidRDefault="00842C7F" w:rsidP="00C159A1">
      <w:pPr>
        <w:pStyle w:val="ListParagraph"/>
        <w:numPr>
          <w:ilvl w:val="0"/>
          <w:numId w:val="17"/>
        </w:numPr>
        <w:rPr>
          <w:rFonts w:ascii="Calibri" w:hAnsi="Calibri" w:cs="Calibri"/>
          <w:sz w:val="24"/>
          <w:szCs w:val="24"/>
        </w:rPr>
      </w:pPr>
      <w:r w:rsidRPr="0009265F">
        <w:rPr>
          <w:rFonts w:ascii="Calibri" w:hAnsi="Calibri" w:cs="Calibri"/>
          <w:sz w:val="24"/>
          <w:szCs w:val="24"/>
        </w:rPr>
        <w:t xml:space="preserve">Supply the medication in its original </w:t>
      </w:r>
      <w:r w:rsidR="004104E6">
        <w:rPr>
          <w:rFonts w:ascii="Calibri" w:hAnsi="Calibri" w:cs="Calibri"/>
          <w:sz w:val="24"/>
          <w:szCs w:val="24"/>
        </w:rPr>
        <w:t>packaging</w:t>
      </w:r>
      <w:r w:rsidRPr="0009265F">
        <w:rPr>
          <w:rFonts w:ascii="Calibri" w:hAnsi="Calibri" w:cs="Calibri"/>
          <w:sz w:val="24"/>
          <w:szCs w:val="24"/>
        </w:rPr>
        <w:t xml:space="preserve">. This must be given directly to </w:t>
      </w:r>
      <w:r w:rsidR="001F18B2" w:rsidRPr="0009265F">
        <w:rPr>
          <w:rFonts w:ascii="Calibri" w:hAnsi="Calibri" w:cs="Calibri"/>
          <w:sz w:val="24"/>
          <w:szCs w:val="24"/>
        </w:rPr>
        <w:t xml:space="preserve">Educators </w:t>
      </w:r>
      <w:r w:rsidRPr="0009265F">
        <w:rPr>
          <w:rFonts w:ascii="Calibri" w:hAnsi="Calibri" w:cs="Calibri"/>
          <w:sz w:val="24"/>
          <w:szCs w:val="24"/>
        </w:rPr>
        <w:t xml:space="preserve">and not left in the child’s bag. Staff will store the medication in a safe and secure place, ensuring it is out of the reach of children.  </w:t>
      </w:r>
    </w:p>
    <w:p w14:paraId="7B518F4E" w14:textId="578AB8EF" w:rsidR="00AF1A7E" w:rsidRPr="0009265F" w:rsidRDefault="00842C7F" w:rsidP="00AF1A7E">
      <w:pPr>
        <w:pStyle w:val="ListParagraph"/>
        <w:numPr>
          <w:ilvl w:val="0"/>
          <w:numId w:val="17"/>
        </w:numPr>
        <w:rPr>
          <w:rFonts w:ascii="Calibri" w:hAnsi="Calibri" w:cs="Calibri"/>
          <w:sz w:val="24"/>
          <w:szCs w:val="24"/>
        </w:rPr>
      </w:pPr>
      <w:r w:rsidRPr="0009265F">
        <w:rPr>
          <w:rFonts w:ascii="Calibri" w:hAnsi="Calibri" w:cs="Calibri"/>
          <w:sz w:val="24"/>
          <w:szCs w:val="24"/>
        </w:rPr>
        <w:t xml:space="preserve">The </w:t>
      </w:r>
      <w:r w:rsidR="00BC2B2F">
        <w:rPr>
          <w:rFonts w:ascii="Calibri" w:hAnsi="Calibri" w:cs="Calibri"/>
          <w:sz w:val="24"/>
          <w:szCs w:val="24"/>
        </w:rPr>
        <w:t>packaging</w:t>
      </w:r>
      <w:r w:rsidRPr="0009265F">
        <w:rPr>
          <w:rFonts w:ascii="Calibri" w:hAnsi="Calibri" w:cs="Calibri"/>
          <w:sz w:val="24"/>
          <w:szCs w:val="24"/>
        </w:rPr>
        <w:t xml:space="preserve"> must have the child’s name on an official chemist label  </w:t>
      </w:r>
    </w:p>
    <w:p w14:paraId="5B6FCE6D" w14:textId="2435C156" w:rsidR="00C159A1" w:rsidRPr="0009265F" w:rsidRDefault="00842C7F" w:rsidP="00AF1A7E">
      <w:pPr>
        <w:pStyle w:val="ListParagraph"/>
        <w:numPr>
          <w:ilvl w:val="0"/>
          <w:numId w:val="17"/>
        </w:numPr>
        <w:rPr>
          <w:rFonts w:ascii="Calibri" w:hAnsi="Calibri" w:cs="Calibri"/>
          <w:sz w:val="24"/>
          <w:szCs w:val="24"/>
        </w:rPr>
      </w:pPr>
      <w:r w:rsidRPr="0009265F">
        <w:rPr>
          <w:rFonts w:ascii="Calibri" w:hAnsi="Calibri" w:cs="Calibri"/>
          <w:sz w:val="24"/>
          <w:szCs w:val="24"/>
        </w:rPr>
        <w:t xml:space="preserve">Exact time and dosage </w:t>
      </w:r>
      <w:r w:rsidR="009648CF" w:rsidRPr="0009265F">
        <w:rPr>
          <w:rFonts w:ascii="Calibri" w:hAnsi="Calibri" w:cs="Calibri"/>
          <w:sz w:val="24"/>
          <w:szCs w:val="24"/>
        </w:rPr>
        <w:t>need</w:t>
      </w:r>
      <w:r w:rsidR="00E42530">
        <w:rPr>
          <w:rFonts w:ascii="Calibri" w:hAnsi="Calibri" w:cs="Calibri"/>
          <w:sz w:val="24"/>
          <w:szCs w:val="24"/>
        </w:rPr>
        <w:t>ed</w:t>
      </w:r>
      <w:r w:rsidR="00522FB7">
        <w:rPr>
          <w:rFonts w:ascii="Calibri" w:hAnsi="Calibri" w:cs="Calibri"/>
          <w:sz w:val="24"/>
          <w:szCs w:val="24"/>
        </w:rPr>
        <w:t xml:space="preserve"> </w:t>
      </w:r>
      <w:r w:rsidR="00204008">
        <w:rPr>
          <w:rFonts w:ascii="Calibri" w:hAnsi="Calibri" w:cs="Calibri"/>
          <w:sz w:val="24"/>
          <w:szCs w:val="24"/>
        </w:rPr>
        <w:t xml:space="preserve">must be specified </w:t>
      </w:r>
      <w:r w:rsidRPr="0009265F">
        <w:rPr>
          <w:rFonts w:ascii="Calibri" w:hAnsi="Calibri" w:cs="Calibri"/>
          <w:sz w:val="24"/>
          <w:szCs w:val="24"/>
        </w:rPr>
        <w:t xml:space="preserve">on the medication form  </w:t>
      </w:r>
    </w:p>
    <w:p w14:paraId="61ECA21C" w14:textId="4DFDC8D8" w:rsidR="00C159A1" w:rsidRPr="0009265F" w:rsidRDefault="00842C7F" w:rsidP="00C159A1">
      <w:pPr>
        <w:pStyle w:val="ListParagraph"/>
        <w:numPr>
          <w:ilvl w:val="0"/>
          <w:numId w:val="17"/>
        </w:numPr>
        <w:rPr>
          <w:rFonts w:ascii="Calibri" w:hAnsi="Calibri" w:cs="Calibri"/>
          <w:sz w:val="24"/>
          <w:szCs w:val="24"/>
        </w:rPr>
      </w:pPr>
      <w:r w:rsidRPr="0009265F">
        <w:rPr>
          <w:rFonts w:ascii="Calibri" w:hAnsi="Calibri" w:cs="Calibri"/>
          <w:sz w:val="24"/>
          <w:szCs w:val="24"/>
        </w:rPr>
        <w:lastRenderedPageBreak/>
        <w:t xml:space="preserve">Authorisation from anyone other than the </w:t>
      </w:r>
      <w:r w:rsidR="00956518" w:rsidRPr="0009265F">
        <w:rPr>
          <w:rFonts w:ascii="Calibri" w:hAnsi="Calibri" w:cs="Calibri"/>
          <w:sz w:val="24"/>
          <w:szCs w:val="24"/>
        </w:rPr>
        <w:t xml:space="preserve">authorised guardians </w:t>
      </w:r>
      <w:r w:rsidRPr="0009265F">
        <w:rPr>
          <w:rFonts w:ascii="Calibri" w:hAnsi="Calibri" w:cs="Calibri"/>
          <w:sz w:val="24"/>
          <w:szCs w:val="24"/>
        </w:rPr>
        <w:t xml:space="preserve">cannot be accepted. If anyone other than the </w:t>
      </w:r>
      <w:r w:rsidR="00956518" w:rsidRPr="0009265F">
        <w:rPr>
          <w:rFonts w:ascii="Calibri" w:hAnsi="Calibri" w:cs="Calibri"/>
          <w:sz w:val="24"/>
          <w:szCs w:val="24"/>
        </w:rPr>
        <w:t xml:space="preserve">authorised guardian </w:t>
      </w:r>
      <w:r w:rsidRPr="0009265F">
        <w:rPr>
          <w:rFonts w:ascii="Calibri" w:hAnsi="Calibri" w:cs="Calibri"/>
          <w:sz w:val="24"/>
          <w:szCs w:val="24"/>
        </w:rPr>
        <w:t xml:space="preserve">is bringing </w:t>
      </w:r>
      <w:r w:rsidR="006C3D5B">
        <w:rPr>
          <w:rFonts w:ascii="Calibri" w:hAnsi="Calibri" w:cs="Calibri"/>
          <w:sz w:val="24"/>
          <w:szCs w:val="24"/>
        </w:rPr>
        <w:t>medication</w:t>
      </w:r>
      <w:r w:rsidRPr="0009265F">
        <w:rPr>
          <w:rFonts w:ascii="Calibri" w:hAnsi="Calibri" w:cs="Calibri"/>
          <w:sz w:val="24"/>
          <w:szCs w:val="24"/>
        </w:rPr>
        <w:t xml:space="preserve"> to the centre, a written permission note from the</w:t>
      </w:r>
      <w:r w:rsidR="00956518" w:rsidRPr="0009265F">
        <w:rPr>
          <w:rFonts w:ascii="Calibri" w:hAnsi="Calibri" w:cs="Calibri"/>
          <w:sz w:val="24"/>
          <w:szCs w:val="24"/>
        </w:rPr>
        <w:t xml:space="preserve"> authorised guardian</w:t>
      </w:r>
      <w:r w:rsidRPr="0009265F">
        <w:rPr>
          <w:rFonts w:ascii="Calibri" w:hAnsi="Calibri" w:cs="Calibri"/>
          <w:sz w:val="24"/>
          <w:szCs w:val="24"/>
        </w:rPr>
        <w:t xml:space="preserve">, including the above information, must accompany the medication.  </w:t>
      </w:r>
    </w:p>
    <w:p w14:paraId="2FC4FE08" w14:textId="6D369485" w:rsidR="00842C7F" w:rsidRPr="0009265F" w:rsidRDefault="00842C7F" w:rsidP="00C159A1">
      <w:pPr>
        <w:pStyle w:val="ListParagraph"/>
        <w:numPr>
          <w:ilvl w:val="0"/>
          <w:numId w:val="17"/>
        </w:numPr>
        <w:rPr>
          <w:rFonts w:ascii="Calibri" w:hAnsi="Calibri" w:cs="Calibri"/>
          <w:sz w:val="24"/>
          <w:szCs w:val="24"/>
        </w:rPr>
      </w:pPr>
      <w:r w:rsidRPr="0009265F">
        <w:rPr>
          <w:rFonts w:ascii="Calibri" w:hAnsi="Calibri" w:cs="Calibri"/>
          <w:sz w:val="24"/>
          <w:szCs w:val="24"/>
        </w:rPr>
        <w:t xml:space="preserve">For long term supply of medication (e.g. ADHD/ADD, epilepsy) the centre will require a letter from the child’s doctor outlining the need for the medication to be administered.  </w:t>
      </w:r>
    </w:p>
    <w:p w14:paraId="33523766" w14:textId="77777777" w:rsidR="00842C7F" w:rsidRPr="0009265F" w:rsidRDefault="00842C7F" w:rsidP="00842C7F">
      <w:pPr>
        <w:rPr>
          <w:rFonts w:ascii="Calibri" w:hAnsi="Calibri" w:cs="Calibri"/>
          <w:sz w:val="24"/>
          <w:szCs w:val="24"/>
        </w:rPr>
      </w:pPr>
      <w:r w:rsidRPr="0009265F">
        <w:rPr>
          <w:rFonts w:ascii="Calibri" w:hAnsi="Calibri" w:cs="Calibri"/>
          <w:sz w:val="24"/>
          <w:szCs w:val="24"/>
        </w:rPr>
        <w:t xml:space="preserve"> </w:t>
      </w:r>
    </w:p>
    <w:p w14:paraId="76C09F52" w14:textId="574D4C09" w:rsidR="00842C7F" w:rsidRPr="0009265F" w:rsidRDefault="00842C7F" w:rsidP="00842C7F">
      <w:pPr>
        <w:rPr>
          <w:rFonts w:ascii="Calibri" w:hAnsi="Calibri" w:cs="Calibri"/>
          <w:b/>
          <w:bCs/>
          <w:sz w:val="24"/>
          <w:szCs w:val="24"/>
          <w:u w:val="single"/>
        </w:rPr>
      </w:pPr>
      <w:r w:rsidRPr="0009265F">
        <w:rPr>
          <w:rFonts w:ascii="Calibri" w:hAnsi="Calibri" w:cs="Calibri"/>
          <w:sz w:val="24"/>
          <w:szCs w:val="24"/>
        </w:rPr>
        <w:t xml:space="preserve">If children are receiving medication at home or school but not at the </w:t>
      </w:r>
      <w:r w:rsidR="006C3D5B">
        <w:rPr>
          <w:rFonts w:ascii="Calibri" w:hAnsi="Calibri" w:cs="Calibri"/>
          <w:sz w:val="24"/>
          <w:szCs w:val="24"/>
        </w:rPr>
        <w:t>C</w:t>
      </w:r>
      <w:r w:rsidRPr="0009265F">
        <w:rPr>
          <w:rFonts w:ascii="Calibri" w:hAnsi="Calibri" w:cs="Calibri"/>
          <w:sz w:val="24"/>
          <w:szCs w:val="24"/>
        </w:rPr>
        <w:t xml:space="preserve">entre, </w:t>
      </w:r>
      <w:r w:rsidR="00BB7C54">
        <w:rPr>
          <w:rFonts w:ascii="Calibri" w:hAnsi="Calibri" w:cs="Calibri"/>
          <w:sz w:val="24"/>
          <w:szCs w:val="24"/>
        </w:rPr>
        <w:t>families</w:t>
      </w:r>
      <w:r w:rsidRPr="0009265F">
        <w:rPr>
          <w:rFonts w:ascii="Calibri" w:hAnsi="Calibri" w:cs="Calibri"/>
          <w:sz w:val="24"/>
          <w:szCs w:val="24"/>
        </w:rPr>
        <w:t xml:space="preserve"> should inform the </w:t>
      </w:r>
      <w:r w:rsidR="006C3D5B">
        <w:rPr>
          <w:rFonts w:ascii="Calibri" w:hAnsi="Calibri" w:cs="Calibri"/>
          <w:sz w:val="24"/>
          <w:szCs w:val="24"/>
        </w:rPr>
        <w:t>C</w:t>
      </w:r>
      <w:r w:rsidRPr="0009265F">
        <w:rPr>
          <w:rFonts w:ascii="Calibri" w:hAnsi="Calibri" w:cs="Calibri"/>
          <w:sz w:val="24"/>
          <w:szCs w:val="24"/>
        </w:rPr>
        <w:t>entre of the nature of the medication</w:t>
      </w:r>
      <w:r w:rsidR="004A0C8D">
        <w:rPr>
          <w:rFonts w:ascii="Calibri" w:hAnsi="Calibri" w:cs="Calibri"/>
          <w:sz w:val="24"/>
          <w:szCs w:val="24"/>
        </w:rPr>
        <w:t xml:space="preserve">, </w:t>
      </w:r>
      <w:r w:rsidRPr="0009265F">
        <w:rPr>
          <w:rFonts w:ascii="Calibri" w:hAnsi="Calibri" w:cs="Calibri"/>
          <w:sz w:val="24"/>
          <w:szCs w:val="24"/>
        </w:rPr>
        <w:t>its purpose</w:t>
      </w:r>
      <w:r w:rsidR="004A0C8D">
        <w:rPr>
          <w:rFonts w:ascii="Calibri" w:hAnsi="Calibri" w:cs="Calibri"/>
          <w:sz w:val="24"/>
          <w:szCs w:val="24"/>
        </w:rPr>
        <w:t>,</w:t>
      </w:r>
      <w:r w:rsidRPr="0009265F">
        <w:rPr>
          <w:rFonts w:ascii="Calibri" w:hAnsi="Calibri" w:cs="Calibri"/>
          <w:sz w:val="24"/>
          <w:szCs w:val="24"/>
        </w:rPr>
        <w:t xml:space="preserve"> and of any side effects it may have for the child so that staff can properly care for the child. Where children have medication in their school bags, children will be asked to place the medication in a secure place in the </w:t>
      </w:r>
      <w:r w:rsidR="00BB7C54">
        <w:rPr>
          <w:rFonts w:ascii="Calibri" w:hAnsi="Calibri" w:cs="Calibri"/>
          <w:sz w:val="24"/>
          <w:szCs w:val="24"/>
        </w:rPr>
        <w:t>C</w:t>
      </w:r>
      <w:r w:rsidRPr="0009265F">
        <w:rPr>
          <w:rFonts w:ascii="Calibri" w:hAnsi="Calibri" w:cs="Calibri"/>
          <w:sz w:val="24"/>
          <w:szCs w:val="24"/>
        </w:rPr>
        <w:t xml:space="preserve">entre. </w:t>
      </w:r>
      <w:r w:rsidR="00BB7C54">
        <w:rPr>
          <w:rFonts w:ascii="Calibri" w:hAnsi="Calibri" w:cs="Calibri"/>
          <w:sz w:val="24"/>
          <w:szCs w:val="24"/>
        </w:rPr>
        <w:t>Families</w:t>
      </w:r>
      <w:r w:rsidRPr="0009265F">
        <w:rPr>
          <w:rFonts w:ascii="Calibri" w:hAnsi="Calibri" w:cs="Calibri"/>
          <w:sz w:val="24"/>
          <w:szCs w:val="24"/>
        </w:rPr>
        <w:t xml:space="preserve"> are to ensure that the medication is taken home each afternoon.</w:t>
      </w:r>
      <w:r w:rsidRPr="0009265F">
        <w:rPr>
          <w:rFonts w:ascii="Calibri" w:hAnsi="Calibri" w:cs="Calibri"/>
          <w:b/>
          <w:bCs/>
          <w:sz w:val="24"/>
          <w:szCs w:val="24"/>
          <w:u w:val="single"/>
        </w:rPr>
        <w:t xml:space="preserve">  </w:t>
      </w:r>
    </w:p>
    <w:p w14:paraId="44269F92" w14:textId="77777777" w:rsidR="00842C7F" w:rsidRPr="0009265F" w:rsidRDefault="00842C7F" w:rsidP="00842C7F">
      <w:pPr>
        <w:rPr>
          <w:rFonts w:ascii="Calibri" w:hAnsi="Calibri" w:cs="Calibri"/>
          <w:b/>
          <w:bCs/>
          <w:sz w:val="24"/>
          <w:szCs w:val="24"/>
          <w:u w:val="single"/>
        </w:rPr>
      </w:pPr>
    </w:p>
    <w:p w14:paraId="19AD6EB7" w14:textId="55A5BC5A" w:rsidR="00661726" w:rsidRPr="0009265F" w:rsidRDefault="00661726" w:rsidP="00661726">
      <w:pPr>
        <w:pStyle w:val="ListParagraph"/>
        <w:numPr>
          <w:ilvl w:val="0"/>
          <w:numId w:val="7"/>
        </w:numPr>
        <w:rPr>
          <w:rFonts w:ascii="Calibri" w:hAnsi="Calibri" w:cs="Calibri"/>
          <w:b/>
          <w:bCs/>
          <w:sz w:val="24"/>
          <w:szCs w:val="24"/>
          <w:u w:val="single"/>
        </w:rPr>
      </w:pPr>
      <w:r w:rsidRPr="0009265F">
        <w:rPr>
          <w:rFonts w:ascii="Calibri" w:hAnsi="Calibri" w:cs="Calibri"/>
          <w:b/>
          <w:bCs/>
          <w:sz w:val="24"/>
          <w:szCs w:val="24"/>
          <w:u w:val="single"/>
        </w:rPr>
        <w:t>Sun protection</w:t>
      </w:r>
    </w:p>
    <w:p w14:paraId="5997BFA0" w14:textId="77777777" w:rsidR="00C334E3" w:rsidRPr="0009265F" w:rsidRDefault="00C334E3" w:rsidP="00C334E3">
      <w:pPr>
        <w:rPr>
          <w:rFonts w:ascii="Calibri" w:hAnsi="Calibri" w:cs="Calibri"/>
          <w:b/>
          <w:bCs/>
          <w:sz w:val="24"/>
          <w:szCs w:val="24"/>
          <w:u w:val="single"/>
        </w:rPr>
      </w:pPr>
    </w:p>
    <w:p w14:paraId="5801FE6D" w14:textId="5A0CAB7C" w:rsidR="00C334E3" w:rsidRPr="0009265F" w:rsidRDefault="00C334E3" w:rsidP="00C334E3">
      <w:pPr>
        <w:rPr>
          <w:rFonts w:ascii="Calibri" w:hAnsi="Calibri" w:cs="Calibri"/>
          <w:sz w:val="24"/>
          <w:szCs w:val="24"/>
        </w:rPr>
      </w:pPr>
      <w:r w:rsidRPr="0009265F">
        <w:rPr>
          <w:rFonts w:ascii="Calibri" w:hAnsi="Calibri" w:cs="Calibri"/>
          <w:sz w:val="24"/>
          <w:szCs w:val="24"/>
        </w:rPr>
        <w:t xml:space="preserve">It is </w:t>
      </w:r>
      <w:r w:rsidR="001E4911">
        <w:rPr>
          <w:rFonts w:ascii="Calibri" w:hAnsi="Calibri" w:cs="Calibri"/>
          <w:sz w:val="24"/>
          <w:szCs w:val="24"/>
        </w:rPr>
        <w:t>C</w:t>
      </w:r>
      <w:r w:rsidRPr="0009265F">
        <w:rPr>
          <w:rFonts w:ascii="Calibri" w:hAnsi="Calibri" w:cs="Calibri"/>
          <w:sz w:val="24"/>
          <w:szCs w:val="24"/>
        </w:rPr>
        <w:t xml:space="preserve">entre policy that children and staff are appropriately protected against the sun, especially during the summer months. </w:t>
      </w:r>
      <w:r w:rsidR="00E40DFA">
        <w:rPr>
          <w:rFonts w:ascii="Calibri" w:hAnsi="Calibri" w:cs="Calibri"/>
          <w:sz w:val="24"/>
          <w:szCs w:val="24"/>
        </w:rPr>
        <w:t>Families</w:t>
      </w:r>
      <w:r w:rsidRPr="0009265F">
        <w:rPr>
          <w:rFonts w:ascii="Calibri" w:hAnsi="Calibri" w:cs="Calibri"/>
          <w:sz w:val="24"/>
          <w:szCs w:val="24"/>
        </w:rPr>
        <w:t xml:space="preserve"> should inform their children of the need to protect their skin against the sun by wearing hats, a shirt that covers their shoulders and necks, and using sunscreen. In summer, (Term 1 &amp; 4 and January Vacation Care) the Centre strictly enforces the school rules of “N</w:t>
      </w:r>
      <w:r w:rsidR="00E40DFA">
        <w:rPr>
          <w:rFonts w:ascii="Calibri" w:hAnsi="Calibri" w:cs="Calibri"/>
          <w:sz w:val="24"/>
          <w:szCs w:val="24"/>
        </w:rPr>
        <w:t>o hat</w:t>
      </w:r>
      <w:r w:rsidRPr="0009265F">
        <w:rPr>
          <w:rFonts w:ascii="Calibri" w:hAnsi="Calibri" w:cs="Calibri"/>
          <w:sz w:val="24"/>
          <w:szCs w:val="24"/>
        </w:rPr>
        <w:t xml:space="preserve">, play in the shade” rule or they can play inside. </w:t>
      </w:r>
      <w:r w:rsidR="00FF0945" w:rsidRPr="0009265F">
        <w:rPr>
          <w:rFonts w:ascii="Calibri" w:hAnsi="Calibri" w:cs="Calibri"/>
          <w:sz w:val="24"/>
          <w:szCs w:val="24"/>
        </w:rPr>
        <w:t xml:space="preserve">Children require sunscreen if the UV is 3 or more. </w:t>
      </w:r>
    </w:p>
    <w:p w14:paraId="6F86F78B" w14:textId="77777777" w:rsidR="00FF0945" w:rsidRPr="0009265F" w:rsidRDefault="00FF0945" w:rsidP="00C334E3">
      <w:pPr>
        <w:rPr>
          <w:rFonts w:ascii="Calibri" w:hAnsi="Calibri" w:cs="Calibri"/>
          <w:sz w:val="24"/>
          <w:szCs w:val="24"/>
        </w:rPr>
      </w:pPr>
    </w:p>
    <w:p w14:paraId="5F8A7091" w14:textId="41CB90EA" w:rsidR="00C334E3" w:rsidRPr="0009265F" w:rsidRDefault="00C334E3" w:rsidP="00C334E3">
      <w:pPr>
        <w:rPr>
          <w:rFonts w:ascii="Calibri" w:hAnsi="Calibri" w:cs="Calibri"/>
          <w:sz w:val="24"/>
          <w:szCs w:val="24"/>
        </w:rPr>
      </w:pPr>
      <w:r w:rsidRPr="0009265F">
        <w:rPr>
          <w:rFonts w:ascii="Calibri" w:hAnsi="Calibri" w:cs="Calibri"/>
          <w:sz w:val="24"/>
          <w:szCs w:val="24"/>
        </w:rPr>
        <w:t xml:space="preserve">An SPF </w:t>
      </w:r>
      <w:r w:rsidR="00FF0945" w:rsidRPr="0009265F">
        <w:rPr>
          <w:rFonts w:ascii="Calibri" w:hAnsi="Calibri" w:cs="Calibri"/>
          <w:sz w:val="24"/>
          <w:szCs w:val="24"/>
        </w:rPr>
        <w:t>50</w:t>
      </w:r>
      <w:r w:rsidRPr="0009265F">
        <w:rPr>
          <w:rFonts w:ascii="Calibri" w:hAnsi="Calibri" w:cs="Calibri"/>
          <w:sz w:val="24"/>
          <w:szCs w:val="24"/>
        </w:rPr>
        <w:t xml:space="preserve">+, broad-spectrum, water-resistant sunscreen </w:t>
      </w:r>
      <w:r w:rsidR="000D4F9A">
        <w:rPr>
          <w:rFonts w:ascii="Calibri" w:hAnsi="Calibri" w:cs="Calibri"/>
          <w:sz w:val="24"/>
          <w:szCs w:val="24"/>
        </w:rPr>
        <w:t>is</w:t>
      </w:r>
      <w:r w:rsidRPr="0009265F">
        <w:rPr>
          <w:rFonts w:ascii="Calibri" w:hAnsi="Calibri" w:cs="Calibri"/>
          <w:sz w:val="24"/>
          <w:szCs w:val="24"/>
        </w:rPr>
        <w:t xml:space="preserve"> available in the </w:t>
      </w:r>
      <w:proofErr w:type="gramStart"/>
      <w:r w:rsidRPr="0009265F">
        <w:rPr>
          <w:rFonts w:ascii="Calibri" w:hAnsi="Calibri" w:cs="Calibri"/>
          <w:sz w:val="24"/>
          <w:szCs w:val="24"/>
        </w:rPr>
        <w:t>centre</w:t>
      </w:r>
      <w:proofErr w:type="gramEnd"/>
      <w:r w:rsidRPr="0009265F">
        <w:rPr>
          <w:rFonts w:ascii="Calibri" w:hAnsi="Calibri" w:cs="Calibri"/>
          <w:sz w:val="24"/>
          <w:szCs w:val="24"/>
        </w:rPr>
        <w:t xml:space="preserve"> but children and staff must apply the sunscreen themselves.  </w:t>
      </w:r>
    </w:p>
    <w:p w14:paraId="67EFC3BD" w14:textId="77777777" w:rsidR="00FF0945" w:rsidRPr="0009265F" w:rsidRDefault="00FF0945" w:rsidP="00C334E3">
      <w:pPr>
        <w:rPr>
          <w:rFonts w:ascii="Calibri" w:hAnsi="Calibri" w:cs="Calibri"/>
          <w:sz w:val="24"/>
          <w:szCs w:val="24"/>
        </w:rPr>
      </w:pPr>
    </w:p>
    <w:p w14:paraId="5D0D43C4" w14:textId="10227E0B" w:rsidR="00C334E3" w:rsidRPr="0009265F" w:rsidRDefault="00C334E3" w:rsidP="00C334E3">
      <w:pPr>
        <w:rPr>
          <w:rFonts w:ascii="Calibri" w:hAnsi="Calibri" w:cs="Calibri"/>
          <w:sz w:val="24"/>
          <w:szCs w:val="24"/>
        </w:rPr>
      </w:pPr>
      <w:r w:rsidRPr="0009265F">
        <w:rPr>
          <w:rFonts w:ascii="Calibri" w:hAnsi="Calibri" w:cs="Calibri"/>
          <w:sz w:val="24"/>
          <w:szCs w:val="24"/>
        </w:rPr>
        <w:t xml:space="preserve">During </w:t>
      </w:r>
      <w:r w:rsidR="000D4F9A">
        <w:rPr>
          <w:rFonts w:ascii="Calibri" w:hAnsi="Calibri" w:cs="Calibri"/>
          <w:sz w:val="24"/>
          <w:szCs w:val="24"/>
        </w:rPr>
        <w:t>V</w:t>
      </w:r>
      <w:r w:rsidRPr="0009265F">
        <w:rPr>
          <w:rFonts w:ascii="Calibri" w:hAnsi="Calibri" w:cs="Calibri"/>
          <w:sz w:val="24"/>
          <w:szCs w:val="24"/>
        </w:rPr>
        <w:t xml:space="preserve">acation </w:t>
      </w:r>
      <w:r w:rsidR="000D4F9A">
        <w:rPr>
          <w:rFonts w:ascii="Calibri" w:hAnsi="Calibri" w:cs="Calibri"/>
          <w:sz w:val="24"/>
          <w:szCs w:val="24"/>
        </w:rPr>
        <w:t>C</w:t>
      </w:r>
      <w:r w:rsidRPr="0009265F">
        <w:rPr>
          <w:rFonts w:ascii="Calibri" w:hAnsi="Calibri" w:cs="Calibri"/>
          <w:sz w:val="24"/>
          <w:szCs w:val="24"/>
        </w:rPr>
        <w:t xml:space="preserve">are, parents are encouraged to apply sunscreen to their child prior to attending the </w:t>
      </w:r>
      <w:r w:rsidR="00CD277A">
        <w:rPr>
          <w:rFonts w:ascii="Calibri" w:hAnsi="Calibri" w:cs="Calibri"/>
          <w:sz w:val="24"/>
          <w:szCs w:val="24"/>
        </w:rPr>
        <w:t>C</w:t>
      </w:r>
      <w:r w:rsidR="00FF0945" w:rsidRPr="0009265F">
        <w:rPr>
          <w:rFonts w:ascii="Calibri" w:hAnsi="Calibri" w:cs="Calibri"/>
          <w:sz w:val="24"/>
          <w:szCs w:val="24"/>
        </w:rPr>
        <w:t>entre and</w:t>
      </w:r>
      <w:r w:rsidRPr="0009265F">
        <w:rPr>
          <w:rFonts w:ascii="Calibri" w:hAnsi="Calibri" w:cs="Calibri"/>
          <w:sz w:val="24"/>
          <w:szCs w:val="24"/>
        </w:rPr>
        <w:t xml:space="preserve"> reminded to supply a suitable hat each day. </w:t>
      </w:r>
    </w:p>
    <w:p w14:paraId="61B97970" w14:textId="60ED8EEB" w:rsidR="00C334E3" w:rsidRPr="0009265F" w:rsidRDefault="00C334E3" w:rsidP="00C334E3">
      <w:pPr>
        <w:rPr>
          <w:rFonts w:ascii="Calibri" w:hAnsi="Calibri" w:cs="Calibri"/>
          <w:sz w:val="24"/>
          <w:szCs w:val="24"/>
        </w:rPr>
      </w:pPr>
      <w:r w:rsidRPr="0009265F">
        <w:rPr>
          <w:rFonts w:ascii="Calibri" w:hAnsi="Calibri" w:cs="Calibri"/>
          <w:sz w:val="24"/>
          <w:szCs w:val="24"/>
        </w:rPr>
        <w:t xml:space="preserve">Where children have allergies or sensitivity to sunscreen, parents will be asked to provide an alternative sunscreen, and the children encouraged to play in sheltered areas. Outdoor activities will be held in shaded areas whenever possible. All sun protection practices will be maintained while on any excursions.  </w:t>
      </w:r>
    </w:p>
    <w:p w14:paraId="4FB9F01B" w14:textId="77777777" w:rsidR="00C334E3" w:rsidRPr="0009265F" w:rsidRDefault="00C334E3" w:rsidP="00C334E3">
      <w:pPr>
        <w:rPr>
          <w:rFonts w:ascii="Calibri" w:hAnsi="Calibri" w:cs="Calibri"/>
          <w:b/>
          <w:bCs/>
          <w:sz w:val="24"/>
          <w:szCs w:val="24"/>
          <w:u w:val="single"/>
        </w:rPr>
      </w:pPr>
    </w:p>
    <w:p w14:paraId="3A57DF78" w14:textId="46FB5531" w:rsidR="00661726" w:rsidRPr="0009265F" w:rsidRDefault="00661726" w:rsidP="00661726">
      <w:pPr>
        <w:pStyle w:val="ListParagraph"/>
        <w:numPr>
          <w:ilvl w:val="0"/>
          <w:numId w:val="7"/>
        </w:numPr>
        <w:rPr>
          <w:rFonts w:ascii="Calibri" w:hAnsi="Calibri" w:cs="Calibri"/>
          <w:b/>
          <w:bCs/>
          <w:sz w:val="24"/>
          <w:szCs w:val="24"/>
          <w:u w:val="single"/>
        </w:rPr>
      </w:pPr>
      <w:r w:rsidRPr="0009265F">
        <w:rPr>
          <w:rFonts w:ascii="Calibri" w:hAnsi="Calibri" w:cs="Calibri"/>
          <w:b/>
          <w:bCs/>
          <w:sz w:val="24"/>
          <w:szCs w:val="24"/>
          <w:u w:val="single"/>
        </w:rPr>
        <w:t xml:space="preserve">Illness &amp; Infectious Diseases </w:t>
      </w:r>
    </w:p>
    <w:p w14:paraId="2C6D2047" w14:textId="77777777" w:rsidR="003F3CBF" w:rsidRPr="0009265F" w:rsidRDefault="003F3CBF" w:rsidP="005C784C">
      <w:pPr>
        <w:ind w:left="0" w:firstLine="0"/>
        <w:rPr>
          <w:rFonts w:ascii="Calibri" w:hAnsi="Calibri" w:cs="Calibri"/>
          <w:sz w:val="24"/>
          <w:szCs w:val="24"/>
        </w:rPr>
      </w:pPr>
    </w:p>
    <w:p w14:paraId="5A929214" w14:textId="39106F0D" w:rsidR="00307ECC" w:rsidRPr="0009265F" w:rsidRDefault="003F3CBF" w:rsidP="003F3CBF">
      <w:pPr>
        <w:rPr>
          <w:rFonts w:ascii="Calibri" w:hAnsi="Calibri" w:cs="Calibri"/>
          <w:sz w:val="24"/>
          <w:szCs w:val="24"/>
        </w:rPr>
      </w:pPr>
      <w:r w:rsidRPr="0009265F">
        <w:rPr>
          <w:rFonts w:ascii="Calibri" w:hAnsi="Calibri" w:cs="Calibri"/>
          <w:sz w:val="24"/>
          <w:szCs w:val="24"/>
        </w:rPr>
        <w:t xml:space="preserve">Sick children need to be cared for at home until they are well enough to cope with the day-to-day activities at the centre &amp; are not infectious to others. If your child becomes ill during the day at the </w:t>
      </w:r>
      <w:r w:rsidR="003C3560">
        <w:rPr>
          <w:rFonts w:ascii="Calibri" w:hAnsi="Calibri" w:cs="Calibri"/>
          <w:sz w:val="24"/>
          <w:szCs w:val="24"/>
        </w:rPr>
        <w:t>C</w:t>
      </w:r>
      <w:r w:rsidR="00307ECC" w:rsidRPr="0009265F">
        <w:rPr>
          <w:rFonts w:ascii="Calibri" w:hAnsi="Calibri" w:cs="Calibri"/>
          <w:sz w:val="24"/>
          <w:szCs w:val="24"/>
        </w:rPr>
        <w:t>entre or</w:t>
      </w:r>
      <w:r w:rsidRPr="0009265F">
        <w:rPr>
          <w:rFonts w:ascii="Calibri" w:hAnsi="Calibri" w:cs="Calibri"/>
          <w:sz w:val="24"/>
          <w:szCs w:val="24"/>
        </w:rPr>
        <w:t xml:space="preserve"> has a temperature of more than 38°C you will be contacted &amp; must be able to come as quickly as possible or to arrange for your child to be picked up as soon as possible.</w:t>
      </w:r>
    </w:p>
    <w:p w14:paraId="0C54640F" w14:textId="77777777" w:rsidR="00307ECC" w:rsidRPr="0009265F" w:rsidRDefault="00307ECC" w:rsidP="003F3CBF">
      <w:pPr>
        <w:rPr>
          <w:rFonts w:ascii="Calibri" w:hAnsi="Calibri" w:cs="Calibri"/>
          <w:sz w:val="24"/>
          <w:szCs w:val="24"/>
        </w:rPr>
      </w:pPr>
    </w:p>
    <w:p w14:paraId="717C05CD" w14:textId="4479D75C" w:rsidR="003F3CBF" w:rsidRPr="0009265F" w:rsidRDefault="003F3CBF" w:rsidP="003F3CBF">
      <w:pPr>
        <w:rPr>
          <w:rFonts w:ascii="Calibri" w:hAnsi="Calibri" w:cs="Calibri"/>
          <w:sz w:val="24"/>
          <w:szCs w:val="24"/>
        </w:rPr>
      </w:pPr>
      <w:r w:rsidRPr="0009265F">
        <w:rPr>
          <w:rFonts w:ascii="Calibri" w:hAnsi="Calibri" w:cs="Calibri"/>
          <w:sz w:val="24"/>
          <w:szCs w:val="24"/>
        </w:rPr>
        <w:t xml:space="preserve">The </w:t>
      </w:r>
      <w:r w:rsidR="00F85B32">
        <w:rPr>
          <w:rFonts w:ascii="Calibri" w:hAnsi="Calibri" w:cs="Calibri"/>
          <w:sz w:val="24"/>
          <w:szCs w:val="24"/>
        </w:rPr>
        <w:t>C</w:t>
      </w:r>
      <w:r w:rsidRPr="0009265F">
        <w:rPr>
          <w:rFonts w:ascii="Calibri" w:hAnsi="Calibri" w:cs="Calibri"/>
          <w:sz w:val="24"/>
          <w:szCs w:val="24"/>
        </w:rPr>
        <w:t>entre does not have the staff, resources</w:t>
      </w:r>
      <w:r w:rsidR="00F85B32">
        <w:rPr>
          <w:rFonts w:ascii="Calibri" w:hAnsi="Calibri" w:cs="Calibri"/>
          <w:sz w:val="24"/>
          <w:szCs w:val="24"/>
        </w:rPr>
        <w:t>,</w:t>
      </w:r>
      <w:r w:rsidRPr="0009265F">
        <w:rPr>
          <w:rFonts w:ascii="Calibri" w:hAnsi="Calibri" w:cs="Calibri"/>
          <w:sz w:val="24"/>
          <w:szCs w:val="24"/>
        </w:rPr>
        <w:t xml:space="preserve"> or available space to care for sick children. </w:t>
      </w:r>
    </w:p>
    <w:p w14:paraId="54326C9A" w14:textId="77777777" w:rsidR="00307ECC" w:rsidRPr="0009265F" w:rsidRDefault="00307ECC" w:rsidP="003F3CBF">
      <w:pPr>
        <w:rPr>
          <w:rFonts w:ascii="Calibri" w:hAnsi="Calibri" w:cs="Calibri"/>
          <w:sz w:val="24"/>
          <w:szCs w:val="24"/>
        </w:rPr>
      </w:pPr>
    </w:p>
    <w:p w14:paraId="159884A3" w14:textId="47E37B4E" w:rsidR="00E37817" w:rsidRDefault="003F3CBF" w:rsidP="00CD277A">
      <w:pPr>
        <w:rPr>
          <w:rFonts w:ascii="Calibri" w:hAnsi="Calibri" w:cs="Calibri"/>
          <w:b/>
          <w:bCs/>
          <w:sz w:val="24"/>
          <w:szCs w:val="24"/>
        </w:rPr>
      </w:pPr>
      <w:r w:rsidRPr="00CD277A">
        <w:rPr>
          <w:rFonts w:ascii="Calibri" w:hAnsi="Calibri" w:cs="Calibri"/>
          <w:b/>
          <w:bCs/>
          <w:sz w:val="24"/>
          <w:szCs w:val="24"/>
        </w:rPr>
        <w:t xml:space="preserve">Do not send your child to </w:t>
      </w:r>
      <w:r w:rsidR="00F85B32">
        <w:rPr>
          <w:rFonts w:ascii="Calibri" w:hAnsi="Calibri" w:cs="Calibri"/>
          <w:b/>
          <w:bCs/>
          <w:sz w:val="24"/>
          <w:szCs w:val="24"/>
        </w:rPr>
        <w:t>B</w:t>
      </w:r>
      <w:r w:rsidRPr="00CD277A">
        <w:rPr>
          <w:rFonts w:ascii="Calibri" w:hAnsi="Calibri" w:cs="Calibri"/>
          <w:b/>
          <w:bCs/>
          <w:sz w:val="24"/>
          <w:szCs w:val="24"/>
        </w:rPr>
        <w:t xml:space="preserve">efore or </w:t>
      </w:r>
      <w:r w:rsidR="00F85B32">
        <w:rPr>
          <w:rFonts w:ascii="Calibri" w:hAnsi="Calibri" w:cs="Calibri"/>
          <w:b/>
          <w:bCs/>
          <w:sz w:val="24"/>
          <w:szCs w:val="24"/>
        </w:rPr>
        <w:t>A</w:t>
      </w:r>
      <w:r w:rsidRPr="00CD277A">
        <w:rPr>
          <w:rFonts w:ascii="Calibri" w:hAnsi="Calibri" w:cs="Calibri"/>
          <w:b/>
          <w:bCs/>
          <w:sz w:val="24"/>
          <w:szCs w:val="24"/>
        </w:rPr>
        <w:t xml:space="preserve">fter </w:t>
      </w:r>
      <w:r w:rsidR="00F85B32">
        <w:rPr>
          <w:rFonts w:ascii="Calibri" w:hAnsi="Calibri" w:cs="Calibri"/>
          <w:b/>
          <w:bCs/>
          <w:sz w:val="24"/>
          <w:szCs w:val="24"/>
        </w:rPr>
        <w:t>S</w:t>
      </w:r>
      <w:r w:rsidRPr="00CD277A">
        <w:rPr>
          <w:rFonts w:ascii="Calibri" w:hAnsi="Calibri" w:cs="Calibri"/>
          <w:b/>
          <w:bCs/>
          <w:sz w:val="24"/>
          <w:szCs w:val="24"/>
        </w:rPr>
        <w:t xml:space="preserve">chool </w:t>
      </w:r>
      <w:r w:rsidR="00F85B32">
        <w:rPr>
          <w:rFonts w:ascii="Calibri" w:hAnsi="Calibri" w:cs="Calibri"/>
          <w:b/>
          <w:bCs/>
          <w:sz w:val="24"/>
          <w:szCs w:val="24"/>
        </w:rPr>
        <w:t>C</w:t>
      </w:r>
      <w:r w:rsidRPr="00CD277A">
        <w:rPr>
          <w:rFonts w:ascii="Calibri" w:hAnsi="Calibri" w:cs="Calibri"/>
          <w:b/>
          <w:bCs/>
          <w:sz w:val="24"/>
          <w:szCs w:val="24"/>
        </w:rPr>
        <w:t xml:space="preserve">are or </w:t>
      </w:r>
      <w:r w:rsidR="00F85B32">
        <w:rPr>
          <w:rFonts w:ascii="Calibri" w:hAnsi="Calibri" w:cs="Calibri"/>
          <w:b/>
          <w:bCs/>
          <w:sz w:val="24"/>
          <w:szCs w:val="24"/>
        </w:rPr>
        <w:t>V</w:t>
      </w:r>
      <w:r w:rsidRPr="00CD277A">
        <w:rPr>
          <w:rFonts w:ascii="Calibri" w:hAnsi="Calibri" w:cs="Calibri"/>
          <w:b/>
          <w:bCs/>
          <w:sz w:val="24"/>
          <w:szCs w:val="24"/>
        </w:rPr>
        <w:t xml:space="preserve">acation </w:t>
      </w:r>
      <w:r w:rsidR="00F85B32">
        <w:rPr>
          <w:rFonts w:ascii="Calibri" w:hAnsi="Calibri" w:cs="Calibri"/>
          <w:b/>
          <w:bCs/>
          <w:sz w:val="24"/>
          <w:szCs w:val="24"/>
        </w:rPr>
        <w:t>C</w:t>
      </w:r>
      <w:r w:rsidRPr="00CD277A">
        <w:rPr>
          <w:rFonts w:ascii="Calibri" w:hAnsi="Calibri" w:cs="Calibri"/>
          <w:b/>
          <w:bCs/>
          <w:sz w:val="24"/>
          <w:szCs w:val="24"/>
        </w:rPr>
        <w:t xml:space="preserve">are if they are feeling unwell.  </w:t>
      </w:r>
    </w:p>
    <w:p w14:paraId="3542D6F7" w14:textId="77777777" w:rsidR="00CD277A" w:rsidRPr="00CD277A" w:rsidRDefault="00CD277A" w:rsidP="00CD277A">
      <w:pPr>
        <w:rPr>
          <w:rFonts w:ascii="Calibri" w:hAnsi="Calibri" w:cs="Calibri"/>
          <w:b/>
          <w:bCs/>
          <w:sz w:val="24"/>
          <w:szCs w:val="24"/>
        </w:rPr>
      </w:pPr>
    </w:p>
    <w:p w14:paraId="5C8EE1D6" w14:textId="6687A684" w:rsidR="003F3CBF" w:rsidRPr="0009265F" w:rsidRDefault="003F3CBF" w:rsidP="003F3CBF">
      <w:pPr>
        <w:rPr>
          <w:rFonts w:ascii="Calibri" w:hAnsi="Calibri" w:cs="Calibri"/>
          <w:sz w:val="24"/>
          <w:szCs w:val="24"/>
        </w:rPr>
      </w:pPr>
      <w:r w:rsidRPr="0009265F">
        <w:rPr>
          <w:rFonts w:ascii="Calibri" w:hAnsi="Calibri" w:cs="Calibri"/>
          <w:sz w:val="24"/>
          <w:szCs w:val="24"/>
        </w:rPr>
        <w:t xml:space="preserve">Head lice, </w:t>
      </w:r>
      <w:r w:rsidR="005B4CF1" w:rsidRPr="0009265F">
        <w:rPr>
          <w:rFonts w:ascii="Calibri" w:hAnsi="Calibri" w:cs="Calibri"/>
          <w:sz w:val="24"/>
          <w:szCs w:val="24"/>
        </w:rPr>
        <w:t xml:space="preserve">the flu, COVID, </w:t>
      </w:r>
      <w:r w:rsidRPr="0009265F">
        <w:rPr>
          <w:rFonts w:ascii="Calibri" w:hAnsi="Calibri" w:cs="Calibri"/>
          <w:sz w:val="24"/>
          <w:szCs w:val="24"/>
        </w:rPr>
        <w:t xml:space="preserve">impetigo and conjunctivitis are all highly contagious. Please take appropriate steps to ensure other children will not be infected. Checking your child’s hair on a regular basis for head lice, covering impetigo sores to eliminate contact and immediately seeking medical intervention for conjunctivitis is good practice.  </w:t>
      </w:r>
    </w:p>
    <w:p w14:paraId="707ABF48" w14:textId="77777777" w:rsidR="003F3CBF" w:rsidRPr="0009265F" w:rsidRDefault="003F3CBF" w:rsidP="003F3CBF">
      <w:pPr>
        <w:rPr>
          <w:rFonts w:ascii="Calibri" w:hAnsi="Calibri" w:cs="Calibri"/>
          <w:sz w:val="24"/>
          <w:szCs w:val="24"/>
        </w:rPr>
      </w:pPr>
      <w:r w:rsidRPr="0009265F">
        <w:rPr>
          <w:rFonts w:ascii="Calibri" w:hAnsi="Calibri" w:cs="Calibri"/>
          <w:sz w:val="24"/>
          <w:szCs w:val="24"/>
        </w:rPr>
        <w:t xml:space="preserve"> </w:t>
      </w:r>
    </w:p>
    <w:p w14:paraId="3009269E" w14:textId="257C4D93" w:rsidR="003F3CBF" w:rsidRPr="0009265F" w:rsidRDefault="003F3CBF" w:rsidP="006E4221">
      <w:pPr>
        <w:rPr>
          <w:rFonts w:ascii="Calibri" w:hAnsi="Calibri" w:cs="Calibri"/>
          <w:sz w:val="24"/>
          <w:szCs w:val="24"/>
        </w:rPr>
      </w:pPr>
      <w:r w:rsidRPr="0009265F">
        <w:rPr>
          <w:rFonts w:ascii="Calibri" w:hAnsi="Calibri" w:cs="Calibri"/>
          <w:sz w:val="24"/>
          <w:szCs w:val="24"/>
        </w:rPr>
        <w:lastRenderedPageBreak/>
        <w:t>Colds and viruses</w:t>
      </w:r>
      <w:r w:rsidR="006E4221">
        <w:rPr>
          <w:rFonts w:ascii="Calibri" w:hAnsi="Calibri" w:cs="Calibri"/>
          <w:sz w:val="24"/>
          <w:szCs w:val="24"/>
        </w:rPr>
        <w:t xml:space="preserve">: </w:t>
      </w:r>
      <w:r w:rsidRPr="0009265F">
        <w:rPr>
          <w:rFonts w:ascii="Calibri" w:hAnsi="Calibri" w:cs="Calibri"/>
          <w:sz w:val="24"/>
          <w:szCs w:val="24"/>
        </w:rPr>
        <w:t xml:space="preserve">Please remind your children of good hygiene practices, such as covering their mouths when they cough or sneeze, using a handkerchief or tissues and washing their hands after using the toilet, or after coughing into their hand.  </w:t>
      </w:r>
    </w:p>
    <w:p w14:paraId="6A1B3FCE" w14:textId="77777777" w:rsidR="003F3CBF" w:rsidRPr="0009265F" w:rsidRDefault="003F3CBF" w:rsidP="003F3CBF">
      <w:pPr>
        <w:rPr>
          <w:rFonts w:ascii="Calibri" w:hAnsi="Calibri" w:cs="Calibri"/>
          <w:sz w:val="24"/>
          <w:szCs w:val="24"/>
        </w:rPr>
      </w:pPr>
      <w:r w:rsidRPr="0009265F">
        <w:rPr>
          <w:rFonts w:ascii="Calibri" w:hAnsi="Calibri" w:cs="Calibri"/>
          <w:sz w:val="24"/>
          <w:szCs w:val="24"/>
        </w:rPr>
        <w:t xml:space="preserve"> </w:t>
      </w:r>
    </w:p>
    <w:p w14:paraId="326BBBD2" w14:textId="5B9FAC9F" w:rsidR="003F3CBF" w:rsidRPr="0009265F" w:rsidRDefault="003F3CBF" w:rsidP="003F3CBF">
      <w:pPr>
        <w:rPr>
          <w:rFonts w:ascii="Calibri" w:hAnsi="Calibri" w:cs="Calibri"/>
          <w:sz w:val="24"/>
          <w:szCs w:val="24"/>
        </w:rPr>
      </w:pPr>
      <w:r w:rsidRPr="0009265F">
        <w:rPr>
          <w:rFonts w:ascii="Calibri" w:hAnsi="Calibri" w:cs="Calibri"/>
          <w:sz w:val="24"/>
          <w:szCs w:val="24"/>
        </w:rPr>
        <w:t>Measles and chicken pox</w:t>
      </w:r>
      <w:r w:rsidR="006E4221">
        <w:rPr>
          <w:rFonts w:ascii="Calibri" w:hAnsi="Calibri" w:cs="Calibri"/>
          <w:sz w:val="24"/>
          <w:szCs w:val="24"/>
        </w:rPr>
        <w:t>:</w:t>
      </w:r>
      <w:r w:rsidRPr="0009265F">
        <w:rPr>
          <w:rFonts w:ascii="Calibri" w:hAnsi="Calibri" w:cs="Calibri"/>
          <w:sz w:val="24"/>
          <w:szCs w:val="24"/>
        </w:rPr>
        <w:t xml:space="preserve"> Children must remain at home until they receive a clearance letter from the doctor. As we may have children who are not immunised, the </w:t>
      </w:r>
      <w:r w:rsidR="00CC079D">
        <w:rPr>
          <w:rFonts w:ascii="Calibri" w:hAnsi="Calibri" w:cs="Calibri"/>
          <w:sz w:val="24"/>
          <w:szCs w:val="24"/>
        </w:rPr>
        <w:t>C</w:t>
      </w:r>
      <w:r w:rsidRPr="0009265F">
        <w:rPr>
          <w:rFonts w:ascii="Calibri" w:hAnsi="Calibri" w:cs="Calibri"/>
          <w:sz w:val="24"/>
          <w:szCs w:val="24"/>
        </w:rPr>
        <w:t xml:space="preserve">entre appreciates being informed if your child has either of these conditions.  </w:t>
      </w:r>
    </w:p>
    <w:p w14:paraId="6A113609" w14:textId="77777777" w:rsidR="003F3CBF" w:rsidRPr="0009265F" w:rsidRDefault="003F3CBF" w:rsidP="003F3CBF">
      <w:pPr>
        <w:rPr>
          <w:rFonts w:ascii="Calibri" w:hAnsi="Calibri" w:cs="Calibri"/>
          <w:sz w:val="24"/>
          <w:szCs w:val="24"/>
        </w:rPr>
      </w:pPr>
      <w:r w:rsidRPr="0009265F">
        <w:rPr>
          <w:rFonts w:ascii="Calibri" w:hAnsi="Calibri" w:cs="Calibri"/>
          <w:sz w:val="24"/>
          <w:szCs w:val="24"/>
        </w:rPr>
        <w:t xml:space="preserve"> </w:t>
      </w:r>
    </w:p>
    <w:p w14:paraId="3152F3CD" w14:textId="75A2422D" w:rsidR="003F3CBF" w:rsidRPr="0009265F" w:rsidRDefault="003F3CBF" w:rsidP="003F3CBF">
      <w:pPr>
        <w:rPr>
          <w:rFonts w:ascii="Calibri" w:hAnsi="Calibri" w:cs="Calibri"/>
          <w:sz w:val="24"/>
          <w:szCs w:val="24"/>
        </w:rPr>
      </w:pPr>
      <w:r w:rsidRPr="0009265F">
        <w:rPr>
          <w:rFonts w:ascii="Calibri" w:hAnsi="Calibri" w:cs="Calibri"/>
          <w:sz w:val="24"/>
          <w:szCs w:val="24"/>
        </w:rPr>
        <w:t>Whooping cough</w:t>
      </w:r>
      <w:r w:rsidR="006E4221">
        <w:rPr>
          <w:rFonts w:ascii="Calibri" w:hAnsi="Calibri" w:cs="Calibri"/>
          <w:sz w:val="24"/>
          <w:szCs w:val="24"/>
        </w:rPr>
        <w:t>:</w:t>
      </w:r>
      <w:r w:rsidRPr="0009265F">
        <w:rPr>
          <w:rFonts w:ascii="Calibri" w:hAnsi="Calibri" w:cs="Calibri"/>
          <w:sz w:val="24"/>
          <w:szCs w:val="24"/>
        </w:rPr>
        <w:t xml:space="preserve"> Children who have not been immunised and </w:t>
      </w:r>
      <w:proofErr w:type="gramStart"/>
      <w:r w:rsidRPr="0009265F">
        <w:rPr>
          <w:rFonts w:ascii="Calibri" w:hAnsi="Calibri" w:cs="Calibri"/>
          <w:sz w:val="24"/>
          <w:szCs w:val="24"/>
        </w:rPr>
        <w:t>come into contact with</w:t>
      </w:r>
      <w:proofErr w:type="gramEnd"/>
      <w:r w:rsidRPr="0009265F">
        <w:rPr>
          <w:rFonts w:ascii="Calibri" w:hAnsi="Calibri" w:cs="Calibri"/>
          <w:sz w:val="24"/>
          <w:szCs w:val="24"/>
        </w:rPr>
        <w:t xml:space="preserve"> a case of whooping cough will be excluded from the </w:t>
      </w:r>
      <w:r w:rsidR="00C40162">
        <w:rPr>
          <w:rFonts w:ascii="Calibri" w:hAnsi="Calibri" w:cs="Calibri"/>
          <w:sz w:val="24"/>
          <w:szCs w:val="24"/>
        </w:rPr>
        <w:t>C</w:t>
      </w:r>
      <w:r w:rsidRPr="0009265F">
        <w:rPr>
          <w:rFonts w:ascii="Calibri" w:hAnsi="Calibri" w:cs="Calibri"/>
          <w:sz w:val="24"/>
          <w:szCs w:val="24"/>
        </w:rPr>
        <w:t xml:space="preserve">entre for 14 days from exposure or until they have received </w:t>
      </w:r>
      <w:r w:rsidR="00681E57" w:rsidRPr="0009265F">
        <w:rPr>
          <w:rFonts w:ascii="Calibri" w:hAnsi="Calibri" w:cs="Calibri"/>
          <w:sz w:val="24"/>
          <w:szCs w:val="24"/>
        </w:rPr>
        <w:t xml:space="preserve">a medical clearance certificate. </w:t>
      </w:r>
    </w:p>
    <w:p w14:paraId="565FD4F7" w14:textId="77777777" w:rsidR="003F3CBF" w:rsidRPr="0009265F" w:rsidRDefault="003F3CBF" w:rsidP="003F3CBF">
      <w:pPr>
        <w:rPr>
          <w:rFonts w:ascii="Calibri" w:hAnsi="Calibri" w:cs="Calibri"/>
          <w:sz w:val="24"/>
          <w:szCs w:val="24"/>
        </w:rPr>
      </w:pPr>
      <w:r w:rsidRPr="0009265F">
        <w:rPr>
          <w:rFonts w:ascii="Calibri" w:hAnsi="Calibri" w:cs="Calibri"/>
          <w:sz w:val="24"/>
          <w:szCs w:val="24"/>
        </w:rPr>
        <w:t xml:space="preserve"> </w:t>
      </w:r>
    </w:p>
    <w:p w14:paraId="1008C46A" w14:textId="77777777" w:rsidR="00CC079D" w:rsidRDefault="003F3CBF" w:rsidP="003F3CBF">
      <w:pPr>
        <w:rPr>
          <w:rFonts w:ascii="Calibri" w:hAnsi="Calibri" w:cs="Calibri"/>
          <w:sz w:val="24"/>
          <w:szCs w:val="24"/>
        </w:rPr>
      </w:pPr>
      <w:r w:rsidRPr="0009265F">
        <w:rPr>
          <w:rFonts w:ascii="Calibri" w:hAnsi="Calibri" w:cs="Calibri"/>
          <w:b/>
          <w:bCs/>
          <w:sz w:val="24"/>
          <w:szCs w:val="24"/>
        </w:rPr>
        <w:t>Contagious periods apply to all these infectious diseases and should be observed</w:t>
      </w:r>
      <w:r w:rsidRPr="0009265F">
        <w:rPr>
          <w:rFonts w:ascii="Calibri" w:hAnsi="Calibri" w:cs="Calibri"/>
          <w:sz w:val="24"/>
          <w:szCs w:val="24"/>
        </w:rPr>
        <w:t xml:space="preserve">. </w:t>
      </w:r>
    </w:p>
    <w:p w14:paraId="10F72B3F" w14:textId="17AE2D33" w:rsidR="00681E57" w:rsidRPr="0009265F" w:rsidRDefault="003F3CBF" w:rsidP="003F3CBF">
      <w:pPr>
        <w:rPr>
          <w:rFonts w:ascii="Calibri" w:hAnsi="Calibri" w:cs="Calibri"/>
          <w:sz w:val="24"/>
          <w:szCs w:val="24"/>
        </w:rPr>
      </w:pPr>
      <w:r w:rsidRPr="0009265F">
        <w:rPr>
          <w:rFonts w:ascii="Calibri" w:hAnsi="Calibri" w:cs="Calibri"/>
          <w:sz w:val="24"/>
          <w:szCs w:val="24"/>
        </w:rPr>
        <w:t>Under the provisions of the Public Health Act 1991 and Regulation, doctors, hospital chief executives (or general managers), pathology laboratories, directors of childcare centres and school principals are required to notify the following diseases:</w:t>
      </w:r>
    </w:p>
    <w:p w14:paraId="4D2B71CD" w14:textId="77777777" w:rsidR="00681E57" w:rsidRPr="0009265F" w:rsidRDefault="003F3CBF" w:rsidP="00681E57">
      <w:pPr>
        <w:pStyle w:val="ListParagraph"/>
        <w:numPr>
          <w:ilvl w:val="0"/>
          <w:numId w:val="18"/>
        </w:numPr>
        <w:rPr>
          <w:rFonts w:ascii="Calibri" w:hAnsi="Calibri" w:cs="Calibri"/>
          <w:sz w:val="24"/>
          <w:szCs w:val="24"/>
        </w:rPr>
      </w:pPr>
      <w:r w:rsidRPr="0009265F">
        <w:rPr>
          <w:rFonts w:ascii="Calibri" w:hAnsi="Calibri" w:cs="Calibri"/>
          <w:sz w:val="24"/>
          <w:szCs w:val="24"/>
        </w:rPr>
        <w:t xml:space="preserve">Diphtheria </w:t>
      </w:r>
    </w:p>
    <w:p w14:paraId="02A6F23B" w14:textId="77777777" w:rsidR="00681E57" w:rsidRPr="0009265F" w:rsidRDefault="003F3CBF" w:rsidP="00681E57">
      <w:pPr>
        <w:pStyle w:val="ListParagraph"/>
        <w:numPr>
          <w:ilvl w:val="0"/>
          <w:numId w:val="18"/>
        </w:numPr>
        <w:rPr>
          <w:rFonts w:ascii="Calibri" w:hAnsi="Calibri" w:cs="Calibri"/>
          <w:sz w:val="24"/>
          <w:szCs w:val="24"/>
        </w:rPr>
      </w:pPr>
      <w:r w:rsidRPr="0009265F">
        <w:rPr>
          <w:rFonts w:ascii="Calibri" w:hAnsi="Calibri" w:cs="Calibri"/>
          <w:sz w:val="24"/>
          <w:szCs w:val="24"/>
        </w:rPr>
        <w:t xml:space="preserve">Measles </w:t>
      </w:r>
    </w:p>
    <w:p w14:paraId="5C21BFB0" w14:textId="77777777" w:rsidR="00681E57" w:rsidRPr="0009265F" w:rsidRDefault="003F3CBF" w:rsidP="00681E57">
      <w:pPr>
        <w:pStyle w:val="ListParagraph"/>
        <w:numPr>
          <w:ilvl w:val="0"/>
          <w:numId w:val="18"/>
        </w:numPr>
        <w:rPr>
          <w:rFonts w:ascii="Calibri" w:hAnsi="Calibri" w:cs="Calibri"/>
          <w:sz w:val="24"/>
          <w:szCs w:val="24"/>
        </w:rPr>
      </w:pPr>
      <w:r w:rsidRPr="0009265F">
        <w:rPr>
          <w:rFonts w:ascii="Calibri" w:hAnsi="Calibri" w:cs="Calibri"/>
          <w:sz w:val="24"/>
          <w:szCs w:val="24"/>
        </w:rPr>
        <w:t xml:space="preserve">Rubella (German measles) </w:t>
      </w:r>
    </w:p>
    <w:p w14:paraId="2B85BFFA" w14:textId="77777777" w:rsidR="00681E57" w:rsidRPr="0009265F" w:rsidRDefault="003F3CBF" w:rsidP="00681E57">
      <w:pPr>
        <w:pStyle w:val="ListParagraph"/>
        <w:numPr>
          <w:ilvl w:val="0"/>
          <w:numId w:val="18"/>
        </w:numPr>
        <w:rPr>
          <w:rFonts w:ascii="Calibri" w:hAnsi="Calibri" w:cs="Calibri"/>
          <w:sz w:val="24"/>
          <w:szCs w:val="24"/>
        </w:rPr>
      </w:pPr>
      <w:r w:rsidRPr="0009265F">
        <w:rPr>
          <w:rFonts w:ascii="Calibri" w:hAnsi="Calibri" w:cs="Calibri"/>
          <w:sz w:val="24"/>
          <w:szCs w:val="24"/>
        </w:rPr>
        <w:t xml:space="preserve">Mumps </w:t>
      </w:r>
    </w:p>
    <w:p w14:paraId="1291F9CC" w14:textId="77777777" w:rsidR="00681E57" w:rsidRPr="0009265F" w:rsidRDefault="003F3CBF" w:rsidP="00681E57">
      <w:pPr>
        <w:pStyle w:val="ListParagraph"/>
        <w:numPr>
          <w:ilvl w:val="0"/>
          <w:numId w:val="18"/>
        </w:numPr>
        <w:rPr>
          <w:rFonts w:ascii="Calibri" w:hAnsi="Calibri" w:cs="Calibri"/>
          <w:sz w:val="24"/>
          <w:szCs w:val="24"/>
        </w:rPr>
      </w:pPr>
      <w:r w:rsidRPr="0009265F">
        <w:rPr>
          <w:rFonts w:ascii="Calibri" w:hAnsi="Calibri" w:cs="Calibri"/>
          <w:sz w:val="24"/>
          <w:szCs w:val="24"/>
        </w:rPr>
        <w:t xml:space="preserve">Pertussis (Whooping Cough) </w:t>
      </w:r>
    </w:p>
    <w:p w14:paraId="10E4412D" w14:textId="77777777" w:rsidR="00681E57" w:rsidRPr="0009265F" w:rsidRDefault="003F3CBF" w:rsidP="00681E57">
      <w:pPr>
        <w:pStyle w:val="ListParagraph"/>
        <w:numPr>
          <w:ilvl w:val="0"/>
          <w:numId w:val="18"/>
        </w:numPr>
        <w:rPr>
          <w:rFonts w:ascii="Calibri" w:hAnsi="Calibri" w:cs="Calibri"/>
          <w:sz w:val="24"/>
          <w:szCs w:val="24"/>
        </w:rPr>
      </w:pPr>
      <w:r w:rsidRPr="0009265F">
        <w:rPr>
          <w:rFonts w:ascii="Calibri" w:hAnsi="Calibri" w:cs="Calibri"/>
          <w:sz w:val="24"/>
          <w:szCs w:val="24"/>
        </w:rPr>
        <w:t xml:space="preserve">Poliomyelitis  </w:t>
      </w:r>
    </w:p>
    <w:p w14:paraId="073F140A" w14:textId="77777777" w:rsidR="00681E57" w:rsidRPr="0009265F" w:rsidRDefault="003F3CBF" w:rsidP="00681E57">
      <w:pPr>
        <w:pStyle w:val="ListParagraph"/>
        <w:numPr>
          <w:ilvl w:val="0"/>
          <w:numId w:val="18"/>
        </w:numPr>
        <w:rPr>
          <w:rFonts w:ascii="Calibri" w:hAnsi="Calibri" w:cs="Calibri"/>
          <w:sz w:val="24"/>
          <w:szCs w:val="24"/>
        </w:rPr>
      </w:pPr>
      <w:r w:rsidRPr="0009265F">
        <w:rPr>
          <w:rFonts w:ascii="Calibri" w:hAnsi="Calibri" w:cs="Calibri"/>
          <w:sz w:val="24"/>
          <w:szCs w:val="24"/>
        </w:rPr>
        <w:t xml:space="preserve">Tetanus </w:t>
      </w:r>
    </w:p>
    <w:p w14:paraId="5771DF76" w14:textId="0A7D62AC" w:rsidR="003F3CBF" w:rsidRPr="0009265F" w:rsidRDefault="003F3CBF" w:rsidP="00681E57">
      <w:pPr>
        <w:pStyle w:val="ListParagraph"/>
        <w:numPr>
          <w:ilvl w:val="0"/>
          <w:numId w:val="18"/>
        </w:numPr>
        <w:rPr>
          <w:rFonts w:ascii="Calibri" w:hAnsi="Calibri" w:cs="Calibri"/>
          <w:sz w:val="24"/>
          <w:szCs w:val="24"/>
        </w:rPr>
      </w:pPr>
      <w:r w:rsidRPr="0009265F">
        <w:rPr>
          <w:rFonts w:ascii="Calibri" w:hAnsi="Calibri" w:cs="Calibri"/>
          <w:sz w:val="24"/>
          <w:szCs w:val="24"/>
        </w:rPr>
        <w:t>Covid-19</w:t>
      </w:r>
    </w:p>
    <w:p w14:paraId="46969D3D" w14:textId="77777777" w:rsidR="003F3CBF" w:rsidRPr="0009265F" w:rsidRDefault="003F3CBF" w:rsidP="003F3CBF">
      <w:pPr>
        <w:rPr>
          <w:rFonts w:ascii="Calibri" w:hAnsi="Calibri" w:cs="Calibri"/>
          <w:sz w:val="24"/>
          <w:szCs w:val="24"/>
        </w:rPr>
      </w:pPr>
      <w:r w:rsidRPr="0009265F">
        <w:rPr>
          <w:rFonts w:ascii="Calibri" w:hAnsi="Calibri" w:cs="Calibri"/>
          <w:sz w:val="24"/>
          <w:szCs w:val="24"/>
        </w:rPr>
        <w:t xml:space="preserve"> </w:t>
      </w:r>
    </w:p>
    <w:p w14:paraId="1B1B122B" w14:textId="77777777" w:rsidR="003F3CBF" w:rsidRPr="0009265F" w:rsidRDefault="003F3CBF" w:rsidP="003F3CBF">
      <w:pPr>
        <w:rPr>
          <w:rFonts w:ascii="Calibri" w:hAnsi="Calibri" w:cs="Calibri"/>
          <w:b/>
          <w:bCs/>
          <w:sz w:val="24"/>
          <w:szCs w:val="24"/>
        </w:rPr>
      </w:pPr>
      <w:r w:rsidRPr="0009265F">
        <w:rPr>
          <w:rFonts w:ascii="Calibri" w:hAnsi="Calibri" w:cs="Calibri"/>
          <w:b/>
          <w:bCs/>
          <w:sz w:val="24"/>
          <w:szCs w:val="24"/>
        </w:rPr>
        <w:t xml:space="preserve">Notification of Infectious Diseases  </w:t>
      </w:r>
    </w:p>
    <w:p w14:paraId="7894A966" w14:textId="489B89B7" w:rsidR="003F3CBF" w:rsidRPr="0009265F" w:rsidRDefault="003F3CBF" w:rsidP="003F3CBF">
      <w:pPr>
        <w:rPr>
          <w:rFonts w:ascii="Calibri" w:hAnsi="Calibri" w:cs="Calibri"/>
          <w:sz w:val="24"/>
          <w:szCs w:val="24"/>
        </w:rPr>
      </w:pPr>
      <w:r w:rsidRPr="0009265F">
        <w:rPr>
          <w:rFonts w:ascii="Calibri" w:hAnsi="Calibri" w:cs="Calibri"/>
          <w:sz w:val="24"/>
          <w:szCs w:val="24"/>
        </w:rPr>
        <w:t xml:space="preserve">Infectious diseases must be directed to the local Public Health </w:t>
      </w:r>
      <w:r w:rsidR="000B76DD" w:rsidRPr="0009265F">
        <w:rPr>
          <w:rFonts w:ascii="Calibri" w:hAnsi="Calibri" w:cs="Calibri"/>
          <w:sz w:val="24"/>
          <w:szCs w:val="24"/>
        </w:rPr>
        <w:t>Unit and</w:t>
      </w:r>
      <w:r w:rsidRPr="0009265F">
        <w:rPr>
          <w:rFonts w:ascii="Calibri" w:hAnsi="Calibri" w:cs="Calibri"/>
          <w:sz w:val="24"/>
          <w:szCs w:val="24"/>
        </w:rPr>
        <w:t xml:space="preserve"> should be notified within 24 hours of diagnosis.  </w:t>
      </w:r>
    </w:p>
    <w:p w14:paraId="7A33AD94" w14:textId="77777777" w:rsidR="003F3CBF" w:rsidRPr="0009265F" w:rsidRDefault="003F3CBF" w:rsidP="003F3CBF">
      <w:pPr>
        <w:rPr>
          <w:rFonts w:ascii="Calibri" w:hAnsi="Calibri" w:cs="Calibri"/>
          <w:sz w:val="24"/>
          <w:szCs w:val="24"/>
        </w:rPr>
      </w:pPr>
      <w:r w:rsidRPr="0009265F">
        <w:rPr>
          <w:rFonts w:ascii="Calibri" w:hAnsi="Calibri" w:cs="Calibri"/>
          <w:sz w:val="24"/>
          <w:szCs w:val="24"/>
        </w:rPr>
        <w:t xml:space="preserve"> </w:t>
      </w:r>
    </w:p>
    <w:p w14:paraId="2B970CF7" w14:textId="11FF0242" w:rsidR="003F3CBF" w:rsidRPr="0009265F" w:rsidRDefault="003F3CBF" w:rsidP="003F3CBF">
      <w:pPr>
        <w:rPr>
          <w:rFonts w:ascii="Calibri" w:hAnsi="Calibri" w:cs="Calibri"/>
          <w:b/>
          <w:bCs/>
          <w:sz w:val="24"/>
          <w:szCs w:val="24"/>
        </w:rPr>
      </w:pPr>
      <w:r w:rsidRPr="0009265F">
        <w:rPr>
          <w:rFonts w:ascii="Calibri" w:hAnsi="Calibri" w:cs="Calibri"/>
          <w:b/>
          <w:bCs/>
          <w:sz w:val="24"/>
          <w:szCs w:val="24"/>
        </w:rPr>
        <w:t xml:space="preserve">Immunisation  </w:t>
      </w:r>
    </w:p>
    <w:p w14:paraId="18C526DC" w14:textId="5CD91F7E" w:rsidR="00D01982" w:rsidRPr="0009265F" w:rsidRDefault="003F3CBF" w:rsidP="003F3CBF">
      <w:pPr>
        <w:rPr>
          <w:rFonts w:ascii="Calibri" w:hAnsi="Calibri" w:cs="Calibri"/>
          <w:sz w:val="24"/>
          <w:szCs w:val="24"/>
        </w:rPr>
      </w:pPr>
      <w:r w:rsidRPr="0009265F">
        <w:rPr>
          <w:rFonts w:ascii="Calibri" w:hAnsi="Calibri" w:cs="Calibri"/>
          <w:sz w:val="24"/>
          <w:szCs w:val="24"/>
        </w:rPr>
        <w:t xml:space="preserve">The Public Health (Amendment) Act 1992 requires parents to provide documented evidence of a child’s current immunisation status when enrolled in childcare centres. It is not compulsory to have your child immunised, however in the event of an outbreak of a vaccine-preventable disease in a childcare centre, children not immunised will be required to remain at home for the duration of the outbreak for their own protection.  </w:t>
      </w:r>
    </w:p>
    <w:p w14:paraId="154FDD5E" w14:textId="77777777" w:rsidR="003F3CBF" w:rsidRPr="0009265F" w:rsidRDefault="003F3CBF" w:rsidP="00D01982">
      <w:pPr>
        <w:rPr>
          <w:rFonts w:ascii="Calibri" w:hAnsi="Calibri" w:cs="Calibri"/>
          <w:b/>
          <w:bCs/>
          <w:sz w:val="24"/>
          <w:szCs w:val="24"/>
          <w:u w:val="single"/>
        </w:rPr>
      </w:pPr>
    </w:p>
    <w:p w14:paraId="0FA4C4E1" w14:textId="0FF43F58" w:rsidR="00251735" w:rsidRPr="0009265F" w:rsidRDefault="00701531" w:rsidP="00661726">
      <w:pPr>
        <w:pStyle w:val="ListParagraph"/>
        <w:numPr>
          <w:ilvl w:val="0"/>
          <w:numId w:val="7"/>
        </w:numPr>
        <w:rPr>
          <w:rFonts w:ascii="Calibri" w:hAnsi="Calibri" w:cs="Calibri"/>
          <w:b/>
          <w:bCs/>
          <w:sz w:val="24"/>
          <w:szCs w:val="24"/>
          <w:u w:val="single"/>
        </w:rPr>
      </w:pPr>
      <w:r w:rsidRPr="0009265F">
        <w:rPr>
          <w:rFonts w:ascii="Calibri" w:hAnsi="Calibri" w:cs="Calibri"/>
          <w:b/>
          <w:bCs/>
          <w:sz w:val="24"/>
          <w:szCs w:val="24"/>
          <w:u w:val="single"/>
        </w:rPr>
        <w:t xml:space="preserve">Diagnosis, </w:t>
      </w:r>
      <w:r w:rsidR="00661726" w:rsidRPr="0009265F">
        <w:rPr>
          <w:rFonts w:ascii="Calibri" w:hAnsi="Calibri" w:cs="Calibri"/>
          <w:b/>
          <w:bCs/>
          <w:sz w:val="24"/>
          <w:szCs w:val="24"/>
          <w:u w:val="single"/>
        </w:rPr>
        <w:t>Allergies</w:t>
      </w:r>
      <w:r w:rsidRPr="0009265F">
        <w:rPr>
          <w:rFonts w:ascii="Calibri" w:hAnsi="Calibri" w:cs="Calibri"/>
          <w:b/>
          <w:bCs/>
          <w:sz w:val="24"/>
          <w:szCs w:val="24"/>
          <w:u w:val="single"/>
        </w:rPr>
        <w:t xml:space="preserve">, </w:t>
      </w:r>
      <w:r w:rsidR="00661726" w:rsidRPr="0009265F">
        <w:rPr>
          <w:rFonts w:ascii="Calibri" w:hAnsi="Calibri" w:cs="Calibri"/>
          <w:b/>
          <w:bCs/>
          <w:sz w:val="24"/>
          <w:szCs w:val="24"/>
          <w:u w:val="single"/>
        </w:rPr>
        <w:t xml:space="preserve">Anaphylaxis </w:t>
      </w:r>
      <w:r w:rsidRPr="0009265F">
        <w:rPr>
          <w:rFonts w:ascii="Calibri" w:hAnsi="Calibri" w:cs="Calibri"/>
          <w:b/>
          <w:bCs/>
          <w:sz w:val="24"/>
          <w:szCs w:val="24"/>
          <w:u w:val="single"/>
        </w:rPr>
        <w:t>or Asthma</w:t>
      </w:r>
    </w:p>
    <w:p w14:paraId="2C39F8D9" w14:textId="77777777" w:rsidR="003676D3" w:rsidRPr="0009265F" w:rsidRDefault="003676D3" w:rsidP="003676D3">
      <w:pPr>
        <w:rPr>
          <w:rFonts w:ascii="Calibri" w:hAnsi="Calibri" w:cs="Calibri"/>
          <w:b/>
          <w:bCs/>
          <w:sz w:val="24"/>
          <w:szCs w:val="24"/>
          <w:u w:val="single"/>
        </w:rPr>
      </w:pPr>
    </w:p>
    <w:p w14:paraId="1662DA1B" w14:textId="21074DC5" w:rsidR="003676D3" w:rsidRPr="0009265F" w:rsidRDefault="00C374B2" w:rsidP="003676D3">
      <w:pPr>
        <w:rPr>
          <w:rFonts w:ascii="Calibri" w:hAnsi="Calibri" w:cs="Calibri"/>
          <w:sz w:val="24"/>
          <w:szCs w:val="24"/>
        </w:rPr>
      </w:pPr>
      <w:r>
        <w:rPr>
          <w:rFonts w:ascii="Calibri" w:hAnsi="Calibri" w:cs="Calibri"/>
          <w:sz w:val="24"/>
          <w:szCs w:val="24"/>
        </w:rPr>
        <w:t>Families</w:t>
      </w:r>
      <w:r w:rsidR="003676D3" w:rsidRPr="0009265F">
        <w:rPr>
          <w:rFonts w:ascii="Calibri" w:hAnsi="Calibri" w:cs="Calibri"/>
          <w:sz w:val="24"/>
          <w:szCs w:val="24"/>
        </w:rPr>
        <w:t xml:space="preserve"> are asked to inform the </w:t>
      </w:r>
      <w:r>
        <w:rPr>
          <w:rFonts w:ascii="Calibri" w:hAnsi="Calibri" w:cs="Calibri"/>
          <w:sz w:val="24"/>
          <w:szCs w:val="24"/>
        </w:rPr>
        <w:t>C</w:t>
      </w:r>
      <w:r w:rsidR="003676D3" w:rsidRPr="0009265F">
        <w:rPr>
          <w:rFonts w:ascii="Calibri" w:hAnsi="Calibri" w:cs="Calibri"/>
          <w:sz w:val="24"/>
          <w:szCs w:val="24"/>
        </w:rPr>
        <w:t>entre of any allergies</w:t>
      </w:r>
      <w:r w:rsidR="00262456" w:rsidRPr="0009265F">
        <w:rPr>
          <w:rFonts w:ascii="Calibri" w:hAnsi="Calibri" w:cs="Calibri"/>
          <w:sz w:val="24"/>
          <w:szCs w:val="24"/>
        </w:rPr>
        <w:t>, diagnosis or asthma that</w:t>
      </w:r>
      <w:r w:rsidR="003676D3" w:rsidRPr="0009265F">
        <w:rPr>
          <w:rFonts w:ascii="Calibri" w:hAnsi="Calibri" w:cs="Calibri"/>
          <w:sz w:val="24"/>
          <w:szCs w:val="24"/>
        </w:rPr>
        <w:t xml:space="preserve"> their child may have at the time of enrolment. Where a child has an </w:t>
      </w:r>
      <w:r w:rsidR="00701531" w:rsidRPr="0009265F">
        <w:rPr>
          <w:rFonts w:ascii="Calibri" w:hAnsi="Calibri" w:cs="Calibri"/>
          <w:sz w:val="24"/>
          <w:szCs w:val="24"/>
        </w:rPr>
        <w:t>allergy or anaphylaxis</w:t>
      </w:r>
      <w:r w:rsidR="007A205E" w:rsidRPr="0009265F">
        <w:rPr>
          <w:rFonts w:ascii="Calibri" w:hAnsi="Calibri" w:cs="Calibri"/>
          <w:sz w:val="24"/>
          <w:szCs w:val="24"/>
        </w:rPr>
        <w:t xml:space="preserve">, </w:t>
      </w:r>
      <w:r w:rsidR="003676D3" w:rsidRPr="0009265F">
        <w:rPr>
          <w:rFonts w:ascii="Calibri" w:hAnsi="Calibri" w:cs="Calibri"/>
          <w:sz w:val="24"/>
          <w:szCs w:val="24"/>
        </w:rPr>
        <w:t xml:space="preserve">the parents are asked to supply an Action Plan from their doctor explaining the effects if the child is exposed to the source of their allergy and to explain ways the staff can help the child if they were to become exposed. </w:t>
      </w:r>
      <w:r w:rsidR="007A205E" w:rsidRPr="0009265F">
        <w:rPr>
          <w:rFonts w:ascii="Calibri" w:hAnsi="Calibri" w:cs="Calibri"/>
          <w:sz w:val="24"/>
          <w:szCs w:val="24"/>
        </w:rPr>
        <w:t xml:space="preserve">Children with </w:t>
      </w:r>
      <w:r w:rsidR="00F3490C">
        <w:rPr>
          <w:rFonts w:ascii="Calibri" w:hAnsi="Calibri" w:cs="Calibri"/>
          <w:sz w:val="24"/>
          <w:szCs w:val="24"/>
        </w:rPr>
        <w:t>a</w:t>
      </w:r>
      <w:r w:rsidR="007A205E" w:rsidRPr="0009265F">
        <w:rPr>
          <w:rFonts w:ascii="Calibri" w:hAnsi="Calibri" w:cs="Calibri"/>
          <w:sz w:val="24"/>
          <w:szCs w:val="24"/>
        </w:rPr>
        <w:t xml:space="preserve">sthma must also provide an action plan. </w:t>
      </w:r>
      <w:r w:rsidR="003676D3" w:rsidRPr="0009265F">
        <w:rPr>
          <w:rFonts w:ascii="Calibri" w:hAnsi="Calibri" w:cs="Calibri"/>
          <w:sz w:val="24"/>
          <w:szCs w:val="24"/>
        </w:rPr>
        <w:t>The action plan needs to be signed by your doctor</w:t>
      </w:r>
      <w:r w:rsidR="007A205E" w:rsidRPr="0009265F">
        <w:rPr>
          <w:rFonts w:ascii="Calibri" w:hAnsi="Calibri" w:cs="Calibri"/>
          <w:sz w:val="24"/>
          <w:szCs w:val="24"/>
        </w:rPr>
        <w:t xml:space="preserve">. </w:t>
      </w:r>
      <w:r w:rsidR="003676D3" w:rsidRPr="0009265F">
        <w:rPr>
          <w:rFonts w:ascii="Calibri" w:hAnsi="Calibri" w:cs="Calibri"/>
          <w:sz w:val="24"/>
          <w:szCs w:val="24"/>
        </w:rPr>
        <w:t xml:space="preserve">  </w:t>
      </w:r>
    </w:p>
    <w:p w14:paraId="2B7C6081" w14:textId="77777777" w:rsidR="007A205E" w:rsidRPr="0009265F" w:rsidRDefault="007A205E" w:rsidP="003676D3">
      <w:pPr>
        <w:rPr>
          <w:rFonts w:ascii="Calibri" w:hAnsi="Calibri" w:cs="Calibri"/>
          <w:sz w:val="24"/>
          <w:szCs w:val="24"/>
        </w:rPr>
      </w:pPr>
    </w:p>
    <w:p w14:paraId="69560091" w14:textId="2A6E9118" w:rsidR="003676D3" w:rsidRPr="0009265F" w:rsidRDefault="003676D3" w:rsidP="003676D3">
      <w:pPr>
        <w:rPr>
          <w:rFonts w:ascii="Calibri" w:hAnsi="Calibri" w:cs="Calibri"/>
          <w:sz w:val="24"/>
          <w:szCs w:val="24"/>
        </w:rPr>
      </w:pPr>
      <w:r w:rsidRPr="0009265F">
        <w:rPr>
          <w:rFonts w:ascii="Calibri" w:hAnsi="Calibri" w:cs="Calibri"/>
          <w:sz w:val="24"/>
          <w:szCs w:val="24"/>
        </w:rPr>
        <w:t xml:space="preserve">If the child is anaphylactic and requires the use of an Epi-Pen, </w:t>
      </w:r>
      <w:r w:rsidR="00262456" w:rsidRPr="0009265F">
        <w:rPr>
          <w:rFonts w:ascii="Calibri" w:hAnsi="Calibri" w:cs="Calibri"/>
          <w:sz w:val="24"/>
          <w:szCs w:val="24"/>
        </w:rPr>
        <w:t xml:space="preserve">families </w:t>
      </w:r>
      <w:r w:rsidRPr="0009265F">
        <w:rPr>
          <w:rFonts w:ascii="Calibri" w:hAnsi="Calibri" w:cs="Calibri"/>
          <w:sz w:val="24"/>
          <w:szCs w:val="24"/>
        </w:rPr>
        <w:t>must provide the Centre with an Epi-pen</w:t>
      </w:r>
      <w:r w:rsidR="00262456" w:rsidRPr="0009265F">
        <w:rPr>
          <w:rFonts w:ascii="Calibri" w:hAnsi="Calibri" w:cs="Calibri"/>
          <w:sz w:val="24"/>
          <w:szCs w:val="24"/>
        </w:rPr>
        <w:t xml:space="preserve"> and </w:t>
      </w:r>
      <w:r w:rsidR="0025261B" w:rsidRPr="0009265F">
        <w:rPr>
          <w:rFonts w:ascii="Calibri" w:hAnsi="Calibri" w:cs="Calibri"/>
          <w:sz w:val="24"/>
          <w:szCs w:val="24"/>
        </w:rPr>
        <w:t xml:space="preserve">other stated medication (on </w:t>
      </w:r>
      <w:r w:rsidR="00902E5F">
        <w:rPr>
          <w:rFonts w:ascii="Calibri" w:hAnsi="Calibri" w:cs="Calibri"/>
          <w:sz w:val="24"/>
          <w:szCs w:val="24"/>
        </w:rPr>
        <w:t>Action Plan</w:t>
      </w:r>
      <w:r w:rsidR="0025261B" w:rsidRPr="0009265F">
        <w:rPr>
          <w:rFonts w:ascii="Calibri" w:hAnsi="Calibri" w:cs="Calibri"/>
          <w:sz w:val="24"/>
          <w:szCs w:val="24"/>
        </w:rPr>
        <w:t>)</w:t>
      </w:r>
      <w:r w:rsidRPr="0009265F">
        <w:rPr>
          <w:rFonts w:ascii="Calibri" w:hAnsi="Calibri" w:cs="Calibri"/>
          <w:sz w:val="24"/>
          <w:szCs w:val="24"/>
        </w:rPr>
        <w:t xml:space="preserve">. Staff are trained in the use of Epi-Pens. </w:t>
      </w:r>
    </w:p>
    <w:p w14:paraId="58DD85AE" w14:textId="77777777" w:rsidR="00262456" w:rsidRPr="0009265F" w:rsidRDefault="00262456" w:rsidP="003676D3">
      <w:pPr>
        <w:rPr>
          <w:rFonts w:ascii="Calibri" w:hAnsi="Calibri" w:cs="Calibri"/>
          <w:sz w:val="24"/>
          <w:szCs w:val="24"/>
        </w:rPr>
      </w:pPr>
    </w:p>
    <w:p w14:paraId="3EE3F3A1" w14:textId="7C24E8CD" w:rsidR="0025261B" w:rsidRPr="0009265F" w:rsidRDefault="00262456" w:rsidP="003676D3">
      <w:pPr>
        <w:rPr>
          <w:rFonts w:ascii="Calibri" w:hAnsi="Calibri" w:cs="Calibri"/>
          <w:sz w:val="24"/>
          <w:szCs w:val="24"/>
        </w:rPr>
      </w:pPr>
      <w:r w:rsidRPr="0009265F">
        <w:rPr>
          <w:rFonts w:ascii="Calibri" w:hAnsi="Calibri" w:cs="Calibri"/>
          <w:sz w:val="24"/>
          <w:szCs w:val="24"/>
        </w:rPr>
        <w:lastRenderedPageBreak/>
        <w:t xml:space="preserve">If a child is asthmatic </w:t>
      </w:r>
      <w:r w:rsidR="0025261B" w:rsidRPr="0009265F">
        <w:rPr>
          <w:rFonts w:ascii="Calibri" w:hAnsi="Calibri" w:cs="Calibri"/>
          <w:sz w:val="24"/>
          <w:szCs w:val="24"/>
        </w:rPr>
        <w:t xml:space="preserve">and requires medication according to an </w:t>
      </w:r>
      <w:r w:rsidR="00902E5F">
        <w:rPr>
          <w:rFonts w:ascii="Calibri" w:hAnsi="Calibri" w:cs="Calibri"/>
          <w:sz w:val="24"/>
          <w:szCs w:val="24"/>
        </w:rPr>
        <w:t>A</w:t>
      </w:r>
      <w:r w:rsidR="0025261B" w:rsidRPr="0009265F">
        <w:rPr>
          <w:rFonts w:ascii="Calibri" w:hAnsi="Calibri" w:cs="Calibri"/>
          <w:sz w:val="24"/>
          <w:szCs w:val="24"/>
        </w:rPr>
        <w:t xml:space="preserve">ction </w:t>
      </w:r>
      <w:r w:rsidR="00902E5F">
        <w:rPr>
          <w:rFonts w:ascii="Calibri" w:hAnsi="Calibri" w:cs="Calibri"/>
          <w:sz w:val="24"/>
          <w:szCs w:val="24"/>
        </w:rPr>
        <w:t>P</w:t>
      </w:r>
      <w:r w:rsidR="0025261B" w:rsidRPr="0009265F">
        <w:rPr>
          <w:rFonts w:ascii="Calibri" w:hAnsi="Calibri" w:cs="Calibri"/>
          <w:sz w:val="24"/>
          <w:szCs w:val="24"/>
        </w:rPr>
        <w:t xml:space="preserve">lan, families must provide this to the </w:t>
      </w:r>
      <w:r w:rsidR="00902E5F">
        <w:rPr>
          <w:rFonts w:ascii="Calibri" w:hAnsi="Calibri" w:cs="Calibri"/>
          <w:sz w:val="24"/>
          <w:szCs w:val="24"/>
        </w:rPr>
        <w:t>C</w:t>
      </w:r>
      <w:r w:rsidR="0025261B" w:rsidRPr="0009265F">
        <w:rPr>
          <w:rFonts w:ascii="Calibri" w:hAnsi="Calibri" w:cs="Calibri"/>
          <w:sz w:val="24"/>
          <w:szCs w:val="24"/>
        </w:rPr>
        <w:t xml:space="preserve">entre. </w:t>
      </w:r>
    </w:p>
    <w:p w14:paraId="18AE54C5" w14:textId="77777777" w:rsidR="007B17F6" w:rsidRPr="0009265F" w:rsidRDefault="007B17F6" w:rsidP="003676D3">
      <w:pPr>
        <w:rPr>
          <w:rFonts w:ascii="Calibri" w:hAnsi="Calibri" w:cs="Calibri"/>
          <w:sz w:val="24"/>
          <w:szCs w:val="24"/>
        </w:rPr>
      </w:pPr>
    </w:p>
    <w:p w14:paraId="7FFB5270" w14:textId="47B3E195" w:rsidR="007B17F6" w:rsidRPr="0009265F" w:rsidRDefault="007B17F6" w:rsidP="003676D3">
      <w:pPr>
        <w:rPr>
          <w:rFonts w:ascii="Calibri" w:hAnsi="Calibri" w:cs="Calibri"/>
          <w:sz w:val="24"/>
          <w:szCs w:val="24"/>
        </w:rPr>
      </w:pPr>
      <w:r w:rsidRPr="0009265F">
        <w:rPr>
          <w:rFonts w:ascii="Calibri" w:hAnsi="Calibri" w:cs="Calibri"/>
          <w:sz w:val="24"/>
          <w:szCs w:val="24"/>
        </w:rPr>
        <w:t xml:space="preserve">If a child has a diagnosis that is relevant and may impact </w:t>
      </w:r>
      <w:r w:rsidR="002D1337" w:rsidRPr="0009265F">
        <w:rPr>
          <w:rFonts w:ascii="Calibri" w:hAnsi="Calibri" w:cs="Calibri"/>
          <w:sz w:val="24"/>
          <w:szCs w:val="24"/>
        </w:rPr>
        <w:t xml:space="preserve">care requirements for the centre, families must provide adequate information to the </w:t>
      </w:r>
      <w:r w:rsidR="004B414D">
        <w:rPr>
          <w:rFonts w:ascii="Calibri" w:hAnsi="Calibri" w:cs="Calibri"/>
          <w:sz w:val="24"/>
          <w:szCs w:val="24"/>
        </w:rPr>
        <w:t>C</w:t>
      </w:r>
      <w:r w:rsidR="002D1337" w:rsidRPr="0009265F">
        <w:rPr>
          <w:rFonts w:ascii="Calibri" w:hAnsi="Calibri" w:cs="Calibri"/>
          <w:sz w:val="24"/>
          <w:szCs w:val="24"/>
        </w:rPr>
        <w:t>entre. This may include letter of diagnosis</w:t>
      </w:r>
      <w:r w:rsidR="008804BF" w:rsidRPr="0009265F">
        <w:rPr>
          <w:rFonts w:ascii="Calibri" w:hAnsi="Calibri" w:cs="Calibri"/>
          <w:sz w:val="24"/>
          <w:szCs w:val="24"/>
        </w:rPr>
        <w:t xml:space="preserve">, behavioural plans or notes from a medical professional. </w:t>
      </w:r>
    </w:p>
    <w:p w14:paraId="6ABA9F91" w14:textId="77777777" w:rsidR="0025261B" w:rsidRPr="0009265F" w:rsidRDefault="0025261B" w:rsidP="003676D3">
      <w:pPr>
        <w:rPr>
          <w:rFonts w:ascii="Calibri" w:hAnsi="Calibri" w:cs="Calibri"/>
          <w:sz w:val="24"/>
          <w:szCs w:val="24"/>
        </w:rPr>
      </w:pPr>
    </w:p>
    <w:p w14:paraId="4FBAF9A3" w14:textId="4A06320B" w:rsidR="00262456" w:rsidRPr="0009265F" w:rsidRDefault="0025261B" w:rsidP="003676D3">
      <w:pPr>
        <w:rPr>
          <w:rFonts w:ascii="Calibri" w:hAnsi="Calibri" w:cs="Calibri"/>
          <w:sz w:val="24"/>
          <w:szCs w:val="24"/>
        </w:rPr>
      </w:pPr>
      <w:r w:rsidRPr="0009265F">
        <w:rPr>
          <w:rFonts w:ascii="Calibri" w:hAnsi="Calibri" w:cs="Calibri"/>
          <w:sz w:val="24"/>
          <w:szCs w:val="24"/>
        </w:rPr>
        <w:t xml:space="preserve">Families are required to keep all medication up to date. </w:t>
      </w:r>
    </w:p>
    <w:p w14:paraId="75B2D2E6" w14:textId="77777777" w:rsidR="007A205E" w:rsidRPr="0009265F" w:rsidRDefault="007A205E" w:rsidP="003676D3">
      <w:pPr>
        <w:rPr>
          <w:rFonts w:ascii="Calibri" w:hAnsi="Calibri" w:cs="Calibri"/>
          <w:sz w:val="24"/>
          <w:szCs w:val="24"/>
        </w:rPr>
      </w:pPr>
    </w:p>
    <w:p w14:paraId="43EE71E0" w14:textId="6931B664" w:rsidR="007B17F6" w:rsidRPr="0009265F" w:rsidRDefault="003676D3" w:rsidP="003676D3">
      <w:pPr>
        <w:rPr>
          <w:rFonts w:ascii="Calibri" w:hAnsi="Calibri" w:cs="Calibri"/>
          <w:sz w:val="24"/>
          <w:szCs w:val="24"/>
        </w:rPr>
      </w:pPr>
      <w:r w:rsidRPr="0009265F">
        <w:rPr>
          <w:rFonts w:ascii="Calibri" w:hAnsi="Calibri" w:cs="Calibri"/>
          <w:sz w:val="24"/>
          <w:szCs w:val="24"/>
        </w:rPr>
        <w:t xml:space="preserve">If a food allergy exists, </w:t>
      </w:r>
      <w:r w:rsidR="004B414D">
        <w:rPr>
          <w:rFonts w:ascii="Calibri" w:hAnsi="Calibri" w:cs="Calibri"/>
          <w:sz w:val="24"/>
          <w:szCs w:val="24"/>
        </w:rPr>
        <w:t>families</w:t>
      </w:r>
      <w:r w:rsidRPr="0009265F">
        <w:rPr>
          <w:rFonts w:ascii="Calibri" w:hAnsi="Calibri" w:cs="Calibri"/>
          <w:sz w:val="24"/>
          <w:szCs w:val="24"/>
        </w:rPr>
        <w:t xml:space="preserve"> are asked to supply any </w:t>
      </w:r>
      <w:r w:rsidR="00843B3B" w:rsidRPr="0009265F">
        <w:rPr>
          <w:rFonts w:ascii="Calibri" w:hAnsi="Calibri" w:cs="Calibri"/>
          <w:sz w:val="24"/>
          <w:szCs w:val="24"/>
        </w:rPr>
        <w:t>information about the child’s diet,</w:t>
      </w:r>
      <w:r w:rsidRPr="0009265F">
        <w:rPr>
          <w:rFonts w:ascii="Calibri" w:hAnsi="Calibri" w:cs="Calibri"/>
          <w:sz w:val="24"/>
          <w:szCs w:val="24"/>
        </w:rPr>
        <w:t xml:space="preserve"> if required. </w:t>
      </w:r>
    </w:p>
    <w:p w14:paraId="0D078CB3" w14:textId="77777777" w:rsidR="007B17F6" w:rsidRPr="0009265F" w:rsidRDefault="007B17F6" w:rsidP="003676D3">
      <w:pPr>
        <w:rPr>
          <w:rFonts w:ascii="Calibri" w:hAnsi="Calibri" w:cs="Calibri"/>
          <w:sz w:val="24"/>
          <w:szCs w:val="24"/>
        </w:rPr>
      </w:pPr>
    </w:p>
    <w:p w14:paraId="0D72EAC5" w14:textId="2D93754B" w:rsidR="007B17F6" w:rsidRPr="0009265F" w:rsidRDefault="003676D3" w:rsidP="003676D3">
      <w:pPr>
        <w:rPr>
          <w:rFonts w:ascii="Calibri" w:hAnsi="Calibri" w:cs="Calibri"/>
          <w:sz w:val="24"/>
          <w:szCs w:val="24"/>
        </w:rPr>
      </w:pPr>
      <w:r w:rsidRPr="0009265F">
        <w:rPr>
          <w:rFonts w:ascii="Calibri" w:hAnsi="Calibri" w:cs="Calibri"/>
          <w:sz w:val="24"/>
          <w:szCs w:val="24"/>
        </w:rPr>
        <w:t>All food allergies</w:t>
      </w:r>
      <w:r w:rsidR="00843B3B" w:rsidRPr="0009265F">
        <w:rPr>
          <w:rFonts w:ascii="Calibri" w:hAnsi="Calibri" w:cs="Calibri"/>
          <w:sz w:val="24"/>
          <w:szCs w:val="24"/>
        </w:rPr>
        <w:t>, anaphylaxis, diagnosis</w:t>
      </w:r>
      <w:r w:rsidR="007B17F6" w:rsidRPr="0009265F">
        <w:rPr>
          <w:rFonts w:ascii="Calibri" w:hAnsi="Calibri" w:cs="Calibri"/>
          <w:sz w:val="24"/>
          <w:szCs w:val="24"/>
        </w:rPr>
        <w:t xml:space="preserve"> or asthma</w:t>
      </w:r>
      <w:r w:rsidRPr="0009265F">
        <w:rPr>
          <w:rFonts w:ascii="Calibri" w:hAnsi="Calibri" w:cs="Calibri"/>
          <w:sz w:val="24"/>
          <w:szCs w:val="24"/>
        </w:rPr>
        <w:t xml:space="preserve"> will be placed on a notice near the kitchen area to remind staff. A list of restricted foods along with alternatives will be recorded. </w:t>
      </w:r>
    </w:p>
    <w:p w14:paraId="38755693" w14:textId="77777777" w:rsidR="007B17F6" w:rsidRPr="0009265F" w:rsidRDefault="007B17F6" w:rsidP="003676D3">
      <w:pPr>
        <w:rPr>
          <w:rFonts w:ascii="Calibri" w:hAnsi="Calibri" w:cs="Calibri"/>
          <w:sz w:val="24"/>
          <w:szCs w:val="24"/>
        </w:rPr>
      </w:pPr>
    </w:p>
    <w:p w14:paraId="5A60C349" w14:textId="44DE64CF" w:rsidR="003676D3" w:rsidRPr="0009265F" w:rsidRDefault="003676D3" w:rsidP="003676D3">
      <w:pPr>
        <w:rPr>
          <w:rFonts w:ascii="Calibri" w:hAnsi="Calibri" w:cs="Calibri"/>
          <w:sz w:val="24"/>
          <w:szCs w:val="24"/>
        </w:rPr>
      </w:pPr>
      <w:r w:rsidRPr="0009265F">
        <w:rPr>
          <w:rFonts w:ascii="Calibri" w:hAnsi="Calibri" w:cs="Calibri"/>
          <w:sz w:val="24"/>
          <w:szCs w:val="24"/>
        </w:rPr>
        <w:t xml:space="preserve">If the </w:t>
      </w:r>
      <w:r w:rsidR="004B414D">
        <w:rPr>
          <w:rFonts w:ascii="Calibri" w:hAnsi="Calibri" w:cs="Calibri"/>
          <w:sz w:val="24"/>
          <w:szCs w:val="24"/>
        </w:rPr>
        <w:t>Centre does not</w:t>
      </w:r>
      <w:r w:rsidRPr="0009265F">
        <w:rPr>
          <w:rFonts w:ascii="Calibri" w:hAnsi="Calibri" w:cs="Calibri"/>
          <w:sz w:val="24"/>
          <w:szCs w:val="24"/>
        </w:rPr>
        <w:t xml:space="preserve"> receive the medication or Action Plan the child cannot attended the service.</w:t>
      </w:r>
    </w:p>
    <w:p w14:paraId="5F96A1FA" w14:textId="77777777" w:rsidR="003676D3" w:rsidRPr="0009265F" w:rsidRDefault="003676D3" w:rsidP="003676D3">
      <w:pPr>
        <w:rPr>
          <w:rFonts w:ascii="Calibri" w:hAnsi="Calibri" w:cs="Calibri"/>
          <w:b/>
          <w:bCs/>
          <w:sz w:val="24"/>
          <w:szCs w:val="24"/>
          <w:u w:val="single"/>
        </w:rPr>
      </w:pPr>
    </w:p>
    <w:p w14:paraId="183D2D2B" w14:textId="452524CE" w:rsidR="00661726" w:rsidRPr="0009265F" w:rsidRDefault="00661726" w:rsidP="00661726">
      <w:pPr>
        <w:pStyle w:val="ListParagraph"/>
        <w:numPr>
          <w:ilvl w:val="0"/>
          <w:numId w:val="7"/>
        </w:numPr>
        <w:rPr>
          <w:rFonts w:ascii="Calibri" w:hAnsi="Calibri" w:cs="Calibri"/>
          <w:b/>
          <w:bCs/>
          <w:sz w:val="24"/>
          <w:szCs w:val="24"/>
          <w:u w:val="single"/>
        </w:rPr>
      </w:pPr>
      <w:r w:rsidRPr="0009265F">
        <w:rPr>
          <w:rFonts w:ascii="Calibri" w:hAnsi="Calibri" w:cs="Calibri"/>
          <w:b/>
          <w:bCs/>
          <w:sz w:val="24"/>
          <w:szCs w:val="24"/>
          <w:u w:val="single"/>
        </w:rPr>
        <w:t xml:space="preserve">Emergency Procedures </w:t>
      </w:r>
    </w:p>
    <w:p w14:paraId="0694D75D" w14:textId="77777777" w:rsidR="00C12EE5" w:rsidRPr="0009265F" w:rsidRDefault="00C12EE5" w:rsidP="00C12EE5">
      <w:pPr>
        <w:rPr>
          <w:rFonts w:ascii="Calibri" w:hAnsi="Calibri" w:cs="Calibri"/>
          <w:b/>
          <w:bCs/>
          <w:sz w:val="24"/>
          <w:szCs w:val="24"/>
          <w:u w:val="single"/>
        </w:rPr>
      </w:pPr>
    </w:p>
    <w:p w14:paraId="1F3DDF22" w14:textId="2C036398" w:rsidR="00C12EE5" w:rsidRPr="0009265F" w:rsidRDefault="00C12EE5" w:rsidP="00C12EE5">
      <w:pPr>
        <w:rPr>
          <w:rFonts w:ascii="Calibri" w:hAnsi="Calibri" w:cs="Calibri"/>
          <w:sz w:val="24"/>
          <w:szCs w:val="24"/>
        </w:rPr>
      </w:pPr>
      <w:r w:rsidRPr="0009265F">
        <w:rPr>
          <w:rFonts w:ascii="Calibri" w:hAnsi="Calibri" w:cs="Calibri"/>
          <w:sz w:val="24"/>
          <w:szCs w:val="24"/>
        </w:rPr>
        <w:t xml:space="preserve">The centre has emergency procedures that are practiced, with the children, at least once every term and during </w:t>
      </w:r>
      <w:r w:rsidR="008E2DD1">
        <w:rPr>
          <w:rFonts w:ascii="Calibri" w:hAnsi="Calibri" w:cs="Calibri"/>
          <w:sz w:val="24"/>
          <w:szCs w:val="24"/>
        </w:rPr>
        <w:t>V</w:t>
      </w:r>
      <w:r w:rsidRPr="0009265F">
        <w:rPr>
          <w:rFonts w:ascii="Calibri" w:hAnsi="Calibri" w:cs="Calibri"/>
          <w:sz w:val="24"/>
          <w:szCs w:val="24"/>
        </w:rPr>
        <w:t xml:space="preserve">acation </w:t>
      </w:r>
      <w:r w:rsidR="008E2DD1">
        <w:rPr>
          <w:rFonts w:ascii="Calibri" w:hAnsi="Calibri" w:cs="Calibri"/>
          <w:sz w:val="24"/>
          <w:szCs w:val="24"/>
        </w:rPr>
        <w:t>C</w:t>
      </w:r>
      <w:r w:rsidRPr="0009265F">
        <w:rPr>
          <w:rFonts w:ascii="Calibri" w:hAnsi="Calibri" w:cs="Calibri"/>
          <w:sz w:val="24"/>
          <w:szCs w:val="24"/>
        </w:rPr>
        <w:t>are. Emergency procedures can be found at each entrance.</w:t>
      </w:r>
    </w:p>
    <w:p w14:paraId="2F6BD99B" w14:textId="77777777" w:rsidR="00C12EE5" w:rsidRPr="0009265F" w:rsidRDefault="00C12EE5" w:rsidP="00C12EE5">
      <w:pPr>
        <w:rPr>
          <w:rFonts w:ascii="Calibri" w:hAnsi="Calibri" w:cs="Calibri"/>
          <w:b/>
          <w:bCs/>
          <w:sz w:val="24"/>
          <w:szCs w:val="24"/>
          <w:u w:val="single"/>
        </w:rPr>
      </w:pPr>
    </w:p>
    <w:p w14:paraId="04BF0BD9" w14:textId="471A12F0" w:rsidR="00661726" w:rsidRPr="0009265F" w:rsidRDefault="00661726" w:rsidP="00661726">
      <w:pPr>
        <w:pStyle w:val="ListParagraph"/>
        <w:numPr>
          <w:ilvl w:val="0"/>
          <w:numId w:val="7"/>
        </w:numPr>
        <w:rPr>
          <w:rFonts w:ascii="Calibri" w:hAnsi="Calibri" w:cs="Calibri"/>
          <w:b/>
          <w:bCs/>
          <w:sz w:val="24"/>
          <w:szCs w:val="24"/>
          <w:u w:val="single"/>
        </w:rPr>
      </w:pPr>
      <w:r w:rsidRPr="0009265F">
        <w:rPr>
          <w:rFonts w:ascii="Calibri" w:hAnsi="Calibri" w:cs="Calibri"/>
          <w:b/>
          <w:bCs/>
          <w:sz w:val="24"/>
          <w:szCs w:val="24"/>
          <w:u w:val="single"/>
        </w:rPr>
        <w:t>Child Protection</w:t>
      </w:r>
    </w:p>
    <w:p w14:paraId="599E32ED" w14:textId="77777777" w:rsidR="009C5C30" w:rsidRPr="0009265F" w:rsidRDefault="009C5C30" w:rsidP="009C5C30">
      <w:pPr>
        <w:rPr>
          <w:rFonts w:ascii="Calibri" w:hAnsi="Calibri" w:cs="Calibri"/>
          <w:b/>
          <w:bCs/>
          <w:sz w:val="24"/>
          <w:szCs w:val="24"/>
          <w:u w:val="single"/>
        </w:rPr>
      </w:pPr>
    </w:p>
    <w:p w14:paraId="198810EF" w14:textId="22226858" w:rsidR="009C5C30" w:rsidRPr="0009265F" w:rsidRDefault="009C5C30" w:rsidP="0040570C">
      <w:pPr>
        <w:rPr>
          <w:rFonts w:ascii="Calibri" w:hAnsi="Calibri" w:cs="Calibri"/>
          <w:sz w:val="24"/>
          <w:szCs w:val="24"/>
        </w:rPr>
      </w:pPr>
      <w:r w:rsidRPr="0009265F">
        <w:rPr>
          <w:rFonts w:ascii="Calibri" w:hAnsi="Calibri" w:cs="Calibri"/>
          <w:sz w:val="24"/>
          <w:szCs w:val="24"/>
        </w:rPr>
        <w:t xml:space="preserve">Staff have a “duty of care” towards the children in the </w:t>
      </w:r>
      <w:r w:rsidR="008E2DD1">
        <w:rPr>
          <w:rFonts w:ascii="Calibri" w:hAnsi="Calibri" w:cs="Calibri"/>
          <w:sz w:val="24"/>
          <w:szCs w:val="24"/>
        </w:rPr>
        <w:t>C</w:t>
      </w:r>
      <w:r w:rsidRPr="0009265F">
        <w:rPr>
          <w:rFonts w:ascii="Calibri" w:hAnsi="Calibri" w:cs="Calibri"/>
          <w:sz w:val="24"/>
          <w:szCs w:val="24"/>
        </w:rPr>
        <w:t xml:space="preserve">entre. All staff </w:t>
      </w:r>
      <w:r w:rsidR="009656C3">
        <w:rPr>
          <w:rFonts w:ascii="Calibri" w:hAnsi="Calibri" w:cs="Calibri"/>
          <w:sz w:val="24"/>
          <w:szCs w:val="24"/>
        </w:rPr>
        <w:t>hold</w:t>
      </w:r>
      <w:r w:rsidRPr="0009265F">
        <w:rPr>
          <w:rFonts w:ascii="Calibri" w:hAnsi="Calibri" w:cs="Calibri"/>
          <w:sz w:val="24"/>
          <w:szCs w:val="24"/>
        </w:rPr>
        <w:t xml:space="preserve"> Working with Children</w:t>
      </w:r>
      <w:r w:rsidR="009656C3">
        <w:rPr>
          <w:rFonts w:ascii="Calibri" w:hAnsi="Calibri" w:cs="Calibri"/>
          <w:sz w:val="24"/>
          <w:szCs w:val="24"/>
        </w:rPr>
        <w:t xml:space="preserve"> Checks</w:t>
      </w:r>
      <w:r w:rsidRPr="0009265F">
        <w:rPr>
          <w:rFonts w:ascii="Calibri" w:hAnsi="Calibri" w:cs="Calibri"/>
          <w:sz w:val="24"/>
          <w:szCs w:val="24"/>
        </w:rPr>
        <w:t>. All volunteers &amp; students complete a Working with Children declaration. Any child suspected of being at risk of significant harm is to be reported to the</w:t>
      </w:r>
      <w:r w:rsidR="006B6272" w:rsidRPr="0009265F">
        <w:rPr>
          <w:rFonts w:ascii="Calibri" w:hAnsi="Calibri" w:cs="Calibri"/>
          <w:sz w:val="24"/>
          <w:szCs w:val="24"/>
        </w:rPr>
        <w:t xml:space="preserve"> </w:t>
      </w:r>
      <w:proofErr w:type="spellStart"/>
      <w:r w:rsidR="006B6272" w:rsidRPr="0009265F">
        <w:rPr>
          <w:rFonts w:ascii="Calibri" w:hAnsi="Calibri" w:cs="Calibri"/>
          <w:sz w:val="24"/>
          <w:szCs w:val="24"/>
        </w:rPr>
        <w:t>ChildStory</w:t>
      </w:r>
      <w:proofErr w:type="spellEnd"/>
      <w:r w:rsidR="006B6272" w:rsidRPr="0009265F">
        <w:rPr>
          <w:rFonts w:ascii="Calibri" w:hAnsi="Calibri" w:cs="Calibri"/>
          <w:sz w:val="24"/>
          <w:szCs w:val="24"/>
        </w:rPr>
        <w:t xml:space="preserve"> reporter</w:t>
      </w:r>
      <w:r w:rsidRPr="0009265F">
        <w:rPr>
          <w:rFonts w:ascii="Calibri" w:hAnsi="Calibri" w:cs="Calibri"/>
          <w:sz w:val="24"/>
          <w:szCs w:val="24"/>
        </w:rPr>
        <w:t>. Staff will use the online “Mandatory Reporter Guid</w:t>
      </w:r>
      <w:r w:rsidR="006B6272" w:rsidRPr="0009265F">
        <w:rPr>
          <w:rFonts w:ascii="Calibri" w:hAnsi="Calibri" w:cs="Calibri"/>
          <w:sz w:val="24"/>
          <w:szCs w:val="24"/>
        </w:rPr>
        <w:t>e</w:t>
      </w:r>
      <w:r w:rsidRPr="0009265F">
        <w:rPr>
          <w:rFonts w:ascii="Calibri" w:hAnsi="Calibri" w:cs="Calibri"/>
          <w:sz w:val="24"/>
          <w:szCs w:val="24"/>
        </w:rPr>
        <w:t xml:space="preserve">” to guide them in the following areas of concern: physical abuse, sexual abuse, psychological harm, relinquishing care, an unborn child, parent/carer substance abuse, parent/carer mental health, domestic violence, and neglect (supervision, physical shelter/environment, food, lack of medical care, mental health care, &amp; education). This will be done without consultation or consent from a child’s </w:t>
      </w:r>
      <w:r w:rsidR="00BD33A2">
        <w:rPr>
          <w:rFonts w:ascii="Calibri" w:hAnsi="Calibri" w:cs="Calibri"/>
          <w:sz w:val="24"/>
          <w:szCs w:val="24"/>
        </w:rPr>
        <w:t>family</w:t>
      </w:r>
      <w:r w:rsidRPr="0009265F">
        <w:rPr>
          <w:rFonts w:ascii="Calibri" w:hAnsi="Calibri" w:cs="Calibri"/>
          <w:sz w:val="24"/>
          <w:szCs w:val="24"/>
        </w:rPr>
        <w:t>. Parents will not be informed of any reports made</w:t>
      </w:r>
      <w:r w:rsidR="0040570C" w:rsidRPr="0009265F">
        <w:rPr>
          <w:rFonts w:ascii="Calibri" w:hAnsi="Calibri" w:cs="Calibri"/>
          <w:sz w:val="24"/>
          <w:szCs w:val="24"/>
        </w:rPr>
        <w:t xml:space="preserve">. </w:t>
      </w:r>
    </w:p>
    <w:p w14:paraId="1F39DC8B" w14:textId="77777777" w:rsidR="009C5C30" w:rsidRPr="0009265F" w:rsidRDefault="009C5C30" w:rsidP="009C5C30">
      <w:pPr>
        <w:rPr>
          <w:rFonts w:ascii="Calibri" w:hAnsi="Calibri" w:cs="Calibri"/>
          <w:b/>
          <w:bCs/>
          <w:sz w:val="24"/>
          <w:szCs w:val="24"/>
          <w:u w:val="single"/>
        </w:rPr>
      </w:pPr>
    </w:p>
    <w:p w14:paraId="313174DB" w14:textId="16816BDD" w:rsidR="00661726" w:rsidRPr="0009265F" w:rsidRDefault="00661726" w:rsidP="00661726">
      <w:pPr>
        <w:pStyle w:val="ListParagraph"/>
        <w:numPr>
          <w:ilvl w:val="0"/>
          <w:numId w:val="7"/>
        </w:numPr>
        <w:rPr>
          <w:rFonts w:ascii="Calibri" w:hAnsi="Calibri" w:cs="Calibri"/>
          <w:b/>
          <w:bCs/>
          <w:sz w:val="24"/>
          <w:szCs w:val="24"/>
          <w:u w:val="single"/>
        </w:rPr>
      </w:pPr>
      <w:r w:rsidRPr="0009265F">
        <w:rPr>
          <w:rFonts w:ascii="Calibri" w:hAnsi="Calibri" w:cs="Calibri"/>
          <w:b/>
          <w:bCs/>
          <w:sz w:val="24"/>
          <w:szCs w:val="24"/>
          <w:u w:val="single"/>
        </w:rPr>
        <w:t xml:space="preserve">Grievances Procedures </w:t>
      </w:r>
    </w:p>
    <w:p w14:paraId="240DE8B8" w14:textId="77777777" w:rsidR="00EA020D" w:rsidRPr="0009265F" w:rsidRDefault="00EA020D" w:rsidP="00EA020D">
      <w:pPr>
        <w:rPr>
          <w:rFonts w:ascii="Calibri" w:hAnsi="Calibri" w:cs="Calibri"/>
          <w:b/>
          <w:bCs/>
          <w:sz w:val="24"/>
          <w:szCs w:val="24"/>
          <w:u w:val="single"/>
        </w:rPr>
      </w:pPr>
    </w:p>
    <w:p w14:paraId="77B78E57" w14:textId="64D593B3" w:rsidR="00EA020D" w:rsidRPr="0009265F" w:rsidRDefault="00EA020D" w:rsidP="00EA020D">
      <w:pPr>
        <w:rPr>
          <w:rFonts w:ascii="Calibri" w:hAnsi="Calibri" w:cs="Calibri"/>
          <w:sz w:val="24"/>
          <w:szCs w:val="24"/>
        </w:rPr>
      </w:pPr>
      <w:r w:rsidRPr="0009265F">
        <w:rPr>
          <w:rFonts w:ascii="Calibri" w:hAnsi="Calibri" w:cs="Calibri"/>
          <w:sz w:val="24"/>
          <w:szCs w:val="24"/>
        </w:rPr>
        <w:t xml:space="preserve">If a </w:t>
      </w:r>
      <w:r w:rsidR="00BC3C27">
        <w:rPr>
          <w:rFonts w:ascii="Calibri" w:hAnsi="Calibri" w:cs="Calibri"/>
          <w:sz w:val="24"/>
          <w:szCs w:val="24"/>
        </w:rPr>
        <w:t>family</w:t>
      </w:r>
      <w:r w:rsidRPr="0009265F">
        <w:rPr>
          <w:rFonts w:ascii="Calibri" w:hAnsi="Calibri" w:cs="Calibri"/>
          <w:sz w:val="24"/>
          <w:szCs w:val="24"/>
        </w:rPr>
        <w:t xml:space="preserve"> has a complaint or concern about the </w:t>
      </w:r>
      <w:r w:rsidR="00BC3C27">
        <w:rPr>
          <w:rFonts w:ascii="Calibri" w:hAnsi="Calibri" w:cs="Calibri"/>
          <w:sz w:val="24"/>
          <w:szCs w:val="24"/>
        </w:rPr>
        <w:t>Centre</w:t>
      </w:r>
      <w:r w:rsidRPr="0009265F">
        <w:rPr>
          <w:rFonts w:ascii="Calibri" w:hAnsi="Calibri" w:cs="Calibri"/>
          <w:sz w:val="24"/>
          <w:szCs w:val="24"/>
        </w:rPr>
        <w:t xml:space="preserve">, another child or family, we suggest they organise a time with the Director/s to discuss the issue. A parent may also put their grievance in writing to the Management Committee. Please do not approach the staff, the children or parents in question in person.  For serious grievances both the Director and Management Committee will review the grievance and make mutual recommendations for the resolution of the issue. At all times, Ermington OOSH is committed to the timely and positive resolution of concerns, complaints and grievances.  </w:t>
      </w:r>
    </w:p>
    <w:p w14:paraId="45D1BB2F" w14:textId="77777777" w:rsidR="00EA020D" w:rsidRPr="0009265F" w:rsidRDefault="00EA020D" w:rsidP="00EA020D">
      <w:pPr>
        <w:rPr>
          <w:rFonts w:ascii="Calibri" w:hAnsi="Calibri" w:cs="Calibri"/>
          <w:b/>
          <w:bCs/>
          <w:sz w:val="24"/>
          <w:szCs w:val="24"/>
          <w:u w:val="single"/>
        </w:rPr>
      </w:pPr>
    </w:p>
    <w:p w14:paraId="58286FB4" w14:textId="6F822D2F" w:rsidR="00661726" w:rsidRPr="0009265F" w:rsidRDefault="00661726" w:rsidP="00661726">
      <w:pPr>
        <w:pStyle w:val="ListParagraph"/>
        <w:numPr>
          <w:ilvl w:val="0"/>
          <w:numId w:val="7"/>
        </w:numPr>
        <w:rPr>
          <w:rFonts w:ascii="Calibri" w:hAnsi="Calibri" w:cs="Calibri"/>
          <w:b/>
          <w:bCs/>
          <w:sz w:val="24"/>
          <w:szCs w:val="24"/>
          <w:u w:val="single"/>
        </w:rPr>
      </w:pPr>
      <w:r w:rsidRPr="0009265F">
        <w:rPr>
          <w:rFonts w:ascii="Calibri" w:hAnsi="Calibri" w:cs="Calibri"/>
          <w:b/>
          <w:bCs/>
          <w:sz w:val="24"/>
          <w:szCs w:val="24"/>
          <w:u w:val="single"/>
        </w:rPr>
        <w:t xml:space="preserve">Confidentiality </w:t>
      </w:r>
    </w:p>
    <w:p w14:paraId="2ADC5036" w14:textId="77777777" w:rsidR="00F559C0" w:rsidRPr="0009265F" w:rsidRDefault="00F559C0" w:rsidP="00F559C0">
      <w:pPr>
        <w:rPr>
          <w:rFonts w:ascii="Calibri" w:hAnsi="Calibri" w:cs="Calibri"/>
          <w:b/>
          <w:bCs/>
          <w:sz w:val="24"/>
          <w:szCs w:val="24"/>
          <w:u w:val="single"/>
        </w:rPr>
      </w:pPr>
    </w:p>
    <w:p w14:paraId="3770540A" w14:textId="0C55ABAB" w:rsidR="000B6DE3" w:rsidRPr="0009265F" w:rsidRDefault="00F559C0" w:rsidP="00065BB3">
      <w:pPr>
        <w:rPr>
          <w:rFonts w:ascii="Calibri" w:hAnsi="Calibri" w:cs="Calibri"/>
          <w:sz w:val="24"/>
          <w:szCs w:val="24"/>
        </w:rPr>
      </w:pPr>
      <w:r w:rsidRPr="0009265F">
        <w:rPr>
          <w:rFonts w:ascii="Calibri" w:hAnsi="Calibri" w:cs="Calibri"/>
          <w:sz w:val="24"/>
          <w:szCs w:val="24"/>
        </w:rPr>
        <w:t xml:space="preserve">All information provided to this service by families is considered confidential. Enrolment forms and correspondence is kept in secure premises and only viewed by members by staff as required. Ermington OOSH is committed to the protection of family’s privacy and due consideration is given to the processes of information collection and storage at the </w:t>
      </w:r>
      <w:r w:rsidR="00014ADD">
        <w:rPr>
          <w:rFonts w:ascii="Calibri" w:hAnsi="Calibri" w:cs="Calibri"/>
          <w:sz w:val="24"/>
          <w:szCs w:val="24"/>
        </w:rPr>
        <w:t>C</w:t>
      </w:r>
      <w:r w:rsidRPr="0009265F">
        <w:rPr>
          <w:rFonts w:ascii="Calibri" w:hAnsi="Calibri" w:cs="Calibri"/>
          <w:sz w:val="24"/>
          <w:szCs w:val="24"/>
        </w:rPr>
        <w:t xml:space="preserve">entre.  </w:t>
      </w:r>
    </w:p>
    <w:p w14:paraId="08A1C7D1" w14:textId="442DF978" w:rsidR="00F559C0" w:rsidRPr="0009265F" w:rsidRDefault="00F559C0" w:rsidP="00F559C0">
      <w:pPr>
        <w:rPr>
          <w:rFonts w:ascii="Calibri" w:hAnsi="Calibri" w:cs="Calibri"/>
          <w:sz w:val="24"/>
          <w:szCs w:val="24"/>
        </w:rPr>
      </w:pPr>
      <w:r w:rsidRPr="0009265F">
        <w:rPr>
          <w:rFonts w:ascii="Calibri" w:hAnsi="Calibri" w:cs="Calibri"/>
          <w:sz w:val="24"/>
          <w:szCs w:val="24"/>
        </w:rPr>
        <w:lastRenderedPageBreak/>
        <w:t>In the event of a Child Protection issue, information will be passed on to the Department of Community Services, police and any other agencies as legally required. There is also a legal framework for interagency information exchange established under the Children and Young Persons (Care &amp; Protection) Act 1998</w:t>
      </w:r>
      <w:r w:rsidR="0088458E">
        <w:rPr>
          <w:rFonts w:ascii="Calibri" w:hAnsi="Calibri" w:cs="Calibri"/>
          <w:sz w:val="24"/>
          <w:szCs w:val="24"/>
        </w:rPr>
        <w:t xml:space="preserve"> </w:t>
      </w:r>
      <w:r w:rsidRPr="0009265F">
        <w:rPr>
          <w:rFonts w:ascii="Calibri" w:hAnsi="Calibri" w:cs="Calibri"/>
          <w:sz w:val="24"/>
          <w:szCs w:val="24"/>
        </w:rPr>
        <w:t xml:space="preserve">which allows organisations to share information about children or young people without their clients’ consent. It takes precedence over the protection of confidentiality or of an individual’s privacy because the safety, welfare and wellbeing of children and young people are paramount.  </w:t>
      </w:r>
    </w:p>
    <w:p w14:paraId="3346CB67" w14:textId="77777777" w:rsidR="00F559C0" w:rsidRPr="0009265F" w:rsidRDefault="00F559C0" w:rsidP="00F559C0">
      <w:pPr>
        <w:rPr>
          <w:rFonts w:ascii="Calibri" w:hAnsi="Calibri" w:cs="Calibri"/>
          <w:b/>
          <w:bCs/>
          <w:sz w:val="24"/>
          <w:szCs w:val="24"/>
          <w:u w:val="single"/>
        </w:rPr>
      </w:pPr>
    </w:p>
    <w:p w14:paraId="235C2CFA" w14:textId="3D0D1504" w:rsidR="00661726" w:rsidRPr="0009265F" w:rsidRDefault="00661726" w:rsidP="00661726">
      <w:pPr>
        <w:pStyle w:val="ListParagraph"/>
        <w:numPr>
          <w:ilvl w:val="0"/>
          <w:numId w:val="7"/>
        </w:numPr>
        <w:rPr>
          <w:rFonts w:ascii="Calibri" w:hAnsi="Calibri" w:cs="Calibri"/>
          <w:b/>
          <w:bCs/>
          <w:sz w:val="24"/>
          <w:szCs w:val="24"/>
          <w:u w:val="single"/>
        </w:rPr>
      </w:pPr>
      <w:r w:rsidRPr="0009265F">
        <w:rPr>
          <w:rFonts w:ascii="Calibri" w:hAnsi="Calibri" w:cs="Calibri"/>
          <w:b/>
          <w:bCs/>
          <w:sz w:val="24"/>
          <w:szCs w:val="24"/>
          <w:u w:val="single"/>
        </w:rPr>
        <w:t>Students and Volunteers</w:t>
      </w:r>
    </w:p>
    <w:p w14:paraId="3D5C47FE" w14:textId="77777777" w:rsidR="00A54DDE" w:rsidRPr="0009265F" w:rsidRDefault="00A54DDE" w:rsidP="00A54DDE">
      <w:pPr>
        <w:rPr>
          <w:rFonts w:ascii="Calibri" w:hAnsi="Calibri" w:cs="Calibri"/>
          <w:b/>
          <w:bCs/>
          <w:sz w:val="24"/>
          <w:szCs w:val="24"/>
          <w:u w:val="single"/>
        </w:rPr>
      </w:pPr>
    </w:p>
    <w:p w14:paraId="7290F185" w14:textId="23F739E3" w:rsidR="00A54DDE" w:rsidRPr="0009265F" w:rsidRDefault="000B6DE3" w:rsidP="00A54DDE">
      <w:pPr>
        <w:rPr>
          <w:rFonts w:ascii="Calibri" w:hAnsi="Calibri" w:cs="Calibri"/>
          <w:sz w:val="24"/>
          <w:szCs w:val="24"/>
        </w:rPr>
      </w:pPr>
      <w:r w:rsidRPr="0009265F">
        <w:rPr>
          <w:rFonts w:ascii="Calibri" w:hAnsi="Calibri" w:cs="Calibri"/>
          <w:sz w:val="24"/>
          <w:szCs w:val="24"/>
        </w:rPr>
        <w:t xml:space="preserve">The </w:t>
      </w:r>
      <w:r w:rsidR="008149A0">
        <w:rPr>
          <w:rFonts w:ascii="Calibri" w:hAnsi="Calibri" w:cs="Calibri"/>
          <w:sz w:val="24"/>
          <w:szCs w:val="24"/>
        </w:rPr>
        <w:t>C</w:t>
      </w:r>
      <w:r w:rsidRPr="0009265F">
        <w:rPr>
          <w:rFonts w:ascii="Calibri" w:hAnsi="Calibri" w:cs="Calibri"/>
          <w:sz w:val="24"/>
          <w:szCs w:val="24"/>
        </w:rPr>
        <w:t xml:space="preserve">entre is occasionally </w:t>
      </w:r>
      <w:r w:rsidR="00A54DDE" w:rsidRPr="0009265F">
        <w:rPr>
          <w:rFonts w:ascii="Calibri" w:hAnsi="Calibri" w:cs="Calibri"/>
          <w:sz w:val="24"/>
          <w:szCs w:val="24"/>
        </w:rPr>
        <w:t xml:space="preserve">asked by universities/TAFE to allow students to use our centre for their Practicum. They are required in their course material to do observations on a child.  </w:t>
      </w:r>
    </w:p>
    <w:p w14:paraId="3D8E645E" w14:textId="77777777" w:rsidR="00A54DDE" w:rsidRPr="0009265F" w:rsidRDefault="00A54DDE" w:rsidP="00A54DDE">
      <w:pPr>
        <w:rPr>
          <w:rFonts w:ascii="Calibri" w:hAnsi="Calibri" w:cs="Calibri"/>
          <w:sz w:val="24"/>
          <w:szCs w:val="24"/>
        </w:rPr>
      </w:pPr>
      <w:r w:rsidRPr="0009265F">
        <w:rPr>
          <w:rFonts w:ascii="Calibri" w:hAnsi="Calibri" w:cs="Calibri"/>
          <w:sz w:val="24"/>
          <w:szCs w:val="24"/>
        </w:rPr>
        <w:t xml:space="preserve">If your child is chosen you will be asked for your written permission before the observations begin. The students may also be assessed in the workplace by their onsite teachers. These students and teachers are subject to Working with Children Checks.  </w:t>
      </w:r>
    </w:p>
    <w:p w14:paraId="4DE6D8B4" w14:textId="1AAD371A" w:rsidR="00A54DDE" w:rsidRPr="0009265F" w:rsidRDefault="00A54DDE" w:rsidP="00A54DDE">
      <w:pPr>
        <w:rPr>
          <w:rFonts w:ascii="Calibri" w:hAnsi="Calibri" w:cs="Calibri"/>
          <w:sz w:val="24"/>
          <w:szCs w:val="24"/>
        </w:rPr>
      </w:pPr>
      <w:r w:rsidRPr="0009265F">
        <w:rPr>
          <w:rFonts w:ascii="Calibri" w:hAnsi="Calibri" w:cs="Calibri"/>
          <w:sz w:val="24"/>
          <w:szCs w:val="24"/>
        </w:rPr>
        <w:t>We are also asked by high schools to allow senior students to complete volunteer work at our centre (e.g. Duke of Edinburgh, work experience). These students are not left in charge of supervising the children at any time.</w:t>
      </w:r>
    </w:p>
    <w:p w14:paraId="2379D261" w14:textId="77777777" w:rsidR="00A54DDE" w:rsidRPr="0009265F" w:rsidRDefault="00A54DDE" w:rsidP="00A54DDE">
      <w:pPr>
        <w:rPr>
          <w:rFonts w:ascii="Calibri" w:hAnsi="Calibri" w:cs="Calibri"/>
          <w:b/>
          <w:bCs/>
          <w:sz w:val="24"/>
          <w:szCs w:val="24"/>
          <w:u w:val="single"/>
        </w:rPr>
      </w:pPr>
    </w:p>
    <w:p w14:paraId="2EF34884" w14:textId="17D8BFA2" w:rsidR="00661726" w:rsidRPr="0009265F" w:rsidRDefault="00661726" w:rsidP="00661726">
      <w:pPr>
        <w:pStyle w:val="ListParagraph"/>
        <w:numPr>
          <w:ilvl w:val="0"/>
          <w:numId w:val="7"/>
        </w:numPr>
        <w:rPr>
          <w:rFonts w:ascii="Calibri" w:hAnsi="Calibri" w:cs="Calibri"/>
          <w:b/>
          <w:bCs/>
          <w:sz w:val="24"/>
          <w:szCs w:val="24"/>
          <w:u w:val="single"/>
        </w:rPr>
      </w:pPr>
      <w:r w:rsidRPr="0009265F">
        <w:rPr>
          <w:rFonts w:ascii="Calibri" w:hAnsi="Calibri" w:cs="Calibri"/>
          <w:b/>
          <w:bCs/>
          <w:sz w:val="24"/>
          <w:szCs w:val="24"/>
          <w:u w:val="single"/>
        </w:rPr>
        <w:t>Social behaviour and Inclusion</w:t>
      </w:r>
    </w:p>
    <w:p w14:paraId="2814E721" w14:textId="77777777" w:rsidR="0074716F" w:rsidRPr="0009265F" w:rsidRDefault="0074716F" w:rsidP="0074716F">
      <w:pPr>
        <w:rPr>
          <w:rFonts w:ascii="Calibri" w:hAnsi="Calibri" w:cs="Calibri"/>
          <w:b/>
          <w:bCs/>
          <w:sz w:val="24"/>
          <w:szCs w:val="24"/>
          <w:u w:val="single"/>
        </w:rPr>
      </w:pPr>
    </w:p>
    <w:p w14:paraId="577182A5" w14:textId="4AEEBA41" w:rsidR="0074716F" w:rsidRPr="0009265F" w:rsidRDefault="0074716F" w:rsidP="0074716F">
      <w:pPr>
        <w:rPr>
          <w:rFonts w:ascii="Calibri" w:hAnsi="Calibri" w:cs="Calibri"/>
          <w:sz w:val="24"/>
          <w:szCs w:val="24"/>
        </w:rPr>
      </w:pPr>
      <w:r w:rsidRPr="0009265F">
        <w:rPr>
          <w:rFonts w:ascii="Calibri" w:hAnsi="Calibri" w:cs="Calibri"/>
          <w:sz w:val="24"/>
          <w:szCs w:val="24"/>
        </w:rPr>
        <w:t xml:space="preserve">Children are encouraged to develop social skills that allow them to resolve conflicts without the need for aggressive or destructive behaviours. When situations occur that require adult intervention, staff will respond in recognition of each child’s developmental stage &amp; social competencies. Staff will discuss with you any matters of concern or breaches the Centre’s Behaviour Policy. For further information regarding behaviour management please see the Policy &amp; Procedures </w:t>
      </w:r>
      <w:r w:rsidR="00B61874">
        <w:rPr>
          <w:rFonts w:ascii="Calibri" w:hAnsi="Calibri" w:cs="Calibri"/>
          <w:sz w:val="24"/>
          <w:szCs w:val="24"/>
        </w:rPr>
        <w:t>M</w:t>
      </w:r>
      <w:r w:rsidRPr="0009265F">
        <w:rPr>
          <w:rFonts w:ascii="Calibri" w:hAnsi="Calibri" w:cs="Calibri"/>
          <w:sz w:val="24"/>
          <w:szCs w:val="24"/>
        </w:rPr>
        <w:t>anua</w:t>
      </w:r>
      <w:r w:rsidR="00441E61" w:rsidRPr="0009265F">
        <w:rPr>
          <w:rFonts w:ascii="Calibri" w:hAnsi="Calibri" w:cs="Calibri"/>
          <w:sz w:val="24"/>
          <w:szCs w:val="24"/>
        </w:rPr>
        <w:t>l</w:t>
      </w:r>
      <w:r w:rsidR="00E0523F" w:rsidRPr="0009265F">
        <w:rPr>
          <w:rFonts w:ascii="Calibri" w:hAnsi="Calibri" w:cs="Calibri"/>
          <w:sz w:val="24"/>
          <w:szCs w:val="24"/>
        </w:rPr>
        <w:t xml:space="preserve">. </w:t>
      </w:r>
    </w:p>
    <w:p w14:paraId="38ADDC9E" w14:textId="77777777" w:rsidR="0074716F" w:rsidRPr="0009265F" w:rsidRDefault="0074716F" w:rsidP="0074716F">
      <w:pPr>
        <w:rPr>
          <w:rFonts w:ascii="Calibri" w:hAnsi="Calibri" w:cs="Calibri"/>
          <w:sz w:val="24"/>
          <w:szCs w:val="24"/>
        </w:rPr>
      </w:pPr>
      <w:r w:rsidRPr="0009265F">
        <w:rPr>
          <w:rFonts w:ascii="Calibri" w:hAnsi="Calibri" w:cs="Calibri"/>
          <w:sz w:val="24"/>
          <w:szCs w:val="24"/>
        </w:rPr>
        <w:t xml:space="preserve"> </w:t>
      </w:r>
    </w:p>
    <w:p w14:paraId="00F569BA" w14:textId="3A38F293" w:rsidR="0074716F" w:rsidRPr="0009265F" w:rsidRDefault="0074716F" w:rsidP="0074716F">
      <w:pPr>
        <w:rPr>
          <w:rFonts w:ascii="Calibri" w:hAnsi="Calibri" w:cs="Calibri"/>
          <w:sz w:val="24"/>
          <w:szCs w:val="24"/>
        </w:rPr>
      </w:pPr>
      <w:r w:rsidRPr="0009265F">
        <w:rPr>
          <w:rFonts w:ascii="Calibri" w:hAnsi="Calibri" w:cs="Calibri"/>
          <w:sz w:val="24"/>
          <w:szCs w:val="24"/>
        </w:rPr>
        <w:t xml:space="preserve">We aim to assist children in developing their full potential, regardless of their gender, race or cultural background. All children will be treated in the same manner &amp; provided with the same access to all materials </w:t>
      </w:r>
      <w:r w:rsidR="00E0634A">
        <w:rPr>
          <w:rFonts w:ascii="Calibri" w:hAnsi="Calibri" w:cs="Calibri"/>
          <w:sz w:val="24"/>
          <w:szCs w:val="24"/>
        </w:rPr>
        <w:t>and</w:t>
      </w:r>
      <w:r w:rsidRPr="0009265F">
        <w:rPr>
          <w:rFonts w:ascii="Calibri" w:hAnsi="Calibri" w:cs="Calibri"/>
          <w:sz w:val="24"/>
          <w:szCs w:val="24"/>
        </w:rPr>
        <w:t xml:space="preserve"> equipment. Staff will not be judgmental towards the </w:t>
      </w:r>
      <w:r w:rsidR="00F27BA7" w:rsidRPr="0009265F">
        <w:rPr>
          <w:rFonts w:ascii="Calibri" w:hAnsi="Calibri" w:cs="Calibri"/>
          <w:sz w:val="24"/>
          <w:szCs w:val="24"/>
        </w:rPr>
        <w:t xml:space="preserve">families </w:t>
      </w:r>
      <w:r w:rsidRPr="0009265F">
        <w:rPr>
          <w:rFonts w:ascii="Calibri" w:hAnsi="Calibri" w:cs="Calibri"/>
          <w:sz w:val="24"/>
          <w:szCs w:val="24"/>
        </w:rPr>
        <w:t>&amp; will respect any differences in childcare practices (</w:t>
      </w:r>
      <w:r w:rsidR="00F27BA7" w:rsidRPr="0009265F">
        <w:rPr>
          <w:rFonts w:ascii="Calibri" w:hAnsi="Calibri" w:cs="Calibri"/>
          <w:sz w:val="24"/>
          <w:szCs w:val="24"/>
        </w:rPr>
        <w:t>except for</w:t>
      </w:r>
      <w:r w:rsidRPr="0009265F">
        <w:rPr>
          <w:rFonts w:ascii="Calibri" w:hAnsi="Calibri" w:cs="Calibri"/>
          <w:sz w:val="24"/>
          <w:szCs w:val="24"/>
        </w:rPr>
        <w:t xml:space="preserve"> child protection concerns). All activities &amp; behaviour in the Centre will be considerate of the cultural </w:t>
      </w:r>
      <w:r w:rsidR="00E0634A">
        <w:rPr>
          <w:rFonts w:ascii="Calibri" w:hAnsi="Calibri" w:cs="Calibri"/>
          <w:sz w:val="24"/>
          <w:szCs w:val="24"/>
        </w:rPr>
        <w:t>and</w:t>
      </w:r>
      <w:r w:rsidRPr="0009265F">
        <w:rPr>
          <w:rFonts w:ascii="Calibri" w:hAnsi="Calibri" w:cs="Calibri"/>
          <w:sz w:val="24"/>
          <w:szCs w:val="24"/>
        </w:rPr>
        <w:t xml:space="preserve"> linguistic diversity of the families within the community. Children will be encouraged to explore </w:t>
      </w:r>
      <w:r w:rsidR="00E0634A">
        <w:rPr>
          <w:rFonts w:ascii="Calibri" w:hAnsi="Calibri" w:cs="Calibri"/>
          <w:sz w:val="24"/>
          <w:szCs w:val="24"/>
        </w:rPr>
        <w:t>and</w:t>
      </w:r>
      <w:r w:rsidRPr="0009265F">
        <w:rPr>
          <w:rFonts w:ascii="Calibri" w:hAnsi="Calibri" w:cs="Calibri"/>
          <w:sz w:val="24"/>
          <w:szCs w:val="24"/>
        </w:rPr>
        <w:t xml:space="preserve"> share a range of cultural activities &amp; experiences in an environment free from racial prejudice </w:t>
      </w:r>
      <w:r w:rsidR="00E0634A">
        <w:rPr>
          <w:rFonts w:ascii="Calibri" w:hAnsi="Calibri" w:cs="Calibri"/>
          <w:sz w:val="24"/>
          <w:szCs w:val="24"/>
        </w:rPr>
        <w:t>and</w:t>
      </w:r>
      <w:r w:rsidRPr="0009265F">
        <w:rPr>
          <w:rFonts w:ascii="Calibri" w:hAnsi="Calibri" w:cs="Calibri"/>
          <w:sz w:val="24"/>
          <w:szCs w:val="24"/>
        </w:rPr>
        <w:t xml:space="preserve"> harassment. </w:t>
      </w:r>
    </w:p>
    <w:p w14:paraId="737D1688" w14:textId="77777777" w:rsidR="0074716F" w:rsidRPr="0009265F" w:rsidRDefault="0074716F" w:rsidP="0074716F">
      <w:pPr>
        <w:rPr>
          <w:rFonts w:ascii="Calibri" w:hAnsi="Calibri" w:cs="Calibri"/>
          <w:sz w:val="24"/>
          <w:szCs w:val="24"/>
        </w:rPr>
      </w:pPr>
    </w:p>
    <w:p w14:paraId="5AD9B885" w14:textId="4D52C4F6" w:rsidR="0074716F" w:rsidRPr="0009265F" w:rsidRDefault="0074716F" w:rsidP="0074716F">
      <w:pPr>
        <w:rPr>
          <w:rFonts w:ascii="Calibri" w:hAnsi="Calibri" w:cs="Calibri"/>
          <w:b/>
          <w:bCs/>
          <w:sz w:val="24"/>
          <w:szCs w:val="24"/>
        </w:rPr>
      </w:pPr>
      <w:r w:rsidRPr="0009265F">
        <w:rPr>
          <w:rFonts w:ascii="Calibri" w:hAnsi="Calibri" w:cs="Calibri"/>
          <w:b/>
          <w:bCs/>
          <w:sz w:val="24"/>
          <w:szCs w:val="24"/>
        </w:rPr>
        <w:t xml:space="preserve">Inclusion Support </w:t>
      </w:r>
      <w:r w:rsidR="00014222" w:rsidRPr="0009265F">
        <w:rPr>
          <w:rFonts w:ascii="Calibri" w:hAnsi="Calibri" w:cs="Calibri"/>
          <w:b/>
          <w:bCs/>
          <w:sz w:val="24"/>
          <w:szCs w:val="24"/>
        </w:rPr>
        <w:t>Program</w:t>
      </w:r>
    </w:p>
    <w:p w14:paraId="6C11EA00" w14:textId="77777777" w:rsidR="00014222" w:rsidRPr="0009265F" w:rsidRDefault="00014222" w:rsidP="0074716F">
      <w:pPr>
        <w:rPr>
          <w:rFonts w:ascii="Calibri" w:hAnsi="Calibri" w:cs="Calibri"/>
          <w:b/>
          <w:bCs/>
          <w:sz w:val="24"/>
          <w:szCs w:val="24"/>
        </w:rPr>
      </w:pPr>
    </w:p>
    <w:p w14:paraId="018D1119" w14:textId="6F1AD918" w:rsidR="00014222" w:rsidRPr="0009265F" w:rsidRDefault="00014222" w:rsidP="0074716F">
      <w:pPr>
        <w:rPr>
          <w:rFonts w:ascii="Calibri" w:hAnsi="Calibri" w:cs="Calibri"/>
          <w:sz w:val="24"/>
          <w:szCs w:val="24"/>
        </w:rPr>
      </w:pPr>
      <w:r w:rsidRPr="0009265F">
        <w:rPr>
          <w:rFonts w:ascii="Calibri" w:hAnsi="Calibri" w:cs="Calibri"/>
          <w:sz w:val="24"/>
          <w:szCs w:val="24"/>
        </w:rPr>
        <w:t>The Inclusion Support Program helps early childhood education and care (ECEC) services address barriers to inclusion. It helps children with additional needs participate in ECEC through tailored support and funding to services.</w:t>
      </w:r>
    </w:p>
    <w:p w14:paraId="3A785659" w14:textId="77777777" w:rsidR="00E95FEE" w:rsidRPr="0009265F" w:rsidRDefault="00E95FEE" w:rsidP="0074716F">
      <w:pPr>
        <w:rPr>
          <w:rFonts w:ascii="Calibri" w:hAnsi="Calibri" w:cs="Calibri"/>
          <w:sz w:val="24"/>
          <w:szCs w:val="24"/>
        </w:rPr>
      </w:pPr>
    </w:p>
    <w:p w14:paraId="1F66141E" w14:textId="3BEE3759" w:rsidR="00E95FEE" w:rsidRPr="0009265F" w:rsidRDefault="00E95FEE" w:rsidP="00E95FEE">
      <w:pPr>
        <w:rPr>
          <w:rFonts w:ascii="Calibri" w:hAnsi="Calibri" w:cs="Calibri"/>
          <w:sz w:val="24"/>
          <w:szCs w:val="24"/>
        </w:rPr>
      </w:pPr>
      <w:r w:rsidRPr="0009265F">
        <w:rPr>
          <w:rFonts w:ascii="Calibri" w:hAnsi="Calibri" w:cs="Calibri"/>
          <w:sz w:val="24"/>
          <w:szCs w:val="24"/>
        </w:rPr>
        <w:t>The Inclusion Support Program (ISP) supports ECEC services to improve their inclusive practices. It does this through tailored support and funding to ECEC services who need it.</w:t>
      </w:r>
    </w:p>
    <w:p w14:paraId="2A1E77CD" w14:textId="77777777" w:rsidR="00E95FEE" w:rsidRPr="0009265F" w:rsidRDefault="00E95FEE" w:rsidP="00E95FEE">
      <w:pPr>
        <w:rPr>
          <w:rFonts w:ascii="Calibri" w:hAnsi="Calibri" w:cs="Calibri"/>
          <w:sz w:val="24"/>
          <w:szCs w:val="24"/>
        </w:rPr>
      </w:pPr>
    </w:p>
    <w:p w14:paraId="6DE6B016" w14:textId="77777777" w:rsidR="00E95FEE" w:rsidRPr="0009265F" w:rsidRDefault="00E95FEE" w:rsidP="00E95FEE">
      <w:pPr>
        <w:rPr>
          <w:rFonts w:ascii="Calibri" w:hAnsi="Calibri" w:cs="Calibri"/>
          <w:sz w:val="24"/>
          <w:szCs w:val="24"/>
        </w:rPr>
      </w:pPr>
      <w:r w:rsidRPr="0009265F">
        <w:rPr>
          <w:rFonts w:ascii="Calibri" w:hAnsi="Calibri" w:cs="Calibri"/>
          <w:sz w:val="24"/>
          <w:szCs w:val="24"/>
        </w:rPr>
        <w:t>ISP supports services to:</w:t>
      </w:r>
    </w:p>
    <w:p w14:paraId="45FE3A2C" w14:textId="77777777" w:rsidR="00E95FEE" w:rsidRPr="0009265F" w:rsidRDefault="00E95FEE" w:rsidP="00E95FEE">
      <w:pPr>
        <w:rPr>
          <w:rFonts w:ascii="Calibri" w:hAnsi="Calibri" w:cs="Calibri"/>
          <w:sz w:val="24"/>
          <w:szCs w:val="24"/>
        </w:rPr>
      </w:pPr>
    </w:p>
    <w:p w14:paraId="1657C939" w14:textId="77777777" w:rsidR="00645D7C" w:rsidRPr="0009265F" w:rsidRDefault="00E95FEE" w:rsidP="00645D7C">
      <w:pPr>
        <w:pStyle w:val="ListParagraph"/>
        <w:numPr>
          <w:ilvl w:val="0"/>
          <w:numId w:val="21"/>
        </w:numPr>
        <w:rPr>
          <w:rFonts w:ascii="Calibri" w:hAnsi="Calibri" w:cs="Calibri"/>
          <w:sz w:val="24"/>
          <w:szCs w:val="24"/>
        </w:rPr>
      </w:pPr>
      <w:r w:rsidRPr="0009265F">
        <w:rPr>
          <w:rFonts w:ascii="Calibri" w:hAnsi="Calibri" w:cs="Calibri"/>
          <w:sz w:val="24"/>
          <w:szCs w:val="24"/>
        </w:rPr>
        <w:t>address barriers to inclusion</w:t>
      </w:r>
    </w:p>
    <w:p w14:paraId="4B527E79" w14:textId="77777777" w:rsidR="00645D7C" w:rsidRPr="0009265F" w:rsidRDefault="00E95FEE" w:rsidP="00645D7C">
      <w:pPr>
        <w:pStyle w:val="ListParagraph"/>
        <w:numPr>
          <w:ilvl w:val="0"/>
          <w:numId w:val="21"/>
        </w:numPr>
        <w:rPr>
          <w:rFonts w:ascii="Calibri" w:hAnsi="Calibri" w:cs="Calibri"/>
          <w:sz w:val="24"/>
          <w:szCs w:val="24"/>
        </w:rPr>
      </w:pPr>
      <w:r w:rsidRPr="0009265F">
        <w:rPr>
          <w:rFonts w:ascii="Calibri" w:hAnsi="Calibri" w:cs="Calibri"/>
          <w:sz w:val="24"/>
          <w:szCs w:val="24"/>
        </w:rPr>
        <w:t>build capacity and capability to include children with additional needs</w:t>
      </w:r>
    </w:p>
    <w:p w14:paraId="6F550319" w14:textId="6278B206" w:rsidR="00E95FEE" w:rsidRPr="0009265F" w:rsidRDefault="00E95FEE" w:rsidP="00645D7C">
      <w:pPr>
        <w:pStyle w:val="ListParagraph"/>
        <w:numPr>
          <w:ilvl w:val="0"/>
          <w:numId w:val="21"/>
        </w:numPr>
        <w:rPr>
          <w:rFonts w:ascii="Calibri" w:hAnsi="Calibri" w:cs="Calibri"/>
          <w:sz w:val="24"/>
          <w:szCs w:val="24"/>
        </w:rPr>
      </w:pPr>
      <w:r w:rsidRPr="0009265F">
        <w:rPr>
          <w:rFonts w:ascii="Calibri" w:hAnsi="Calibri" w:cs="Calibri"/>
          <w:sz w:val="24"/>
          <w:szCs w:val="24"/>
        </w:rPr>
        <w:lastRenderedPageBreak/>
        <w:t>implement quality, inclusive and equitable practices.</w:t>
      </w:r>
    </w:p>
    <w:p w14:paraId="20151227" w14:textId="77777777" w:rsidR="0053588B" w:rsidRPr="0009265F" w:rsidRDefault="0053588B" w:rsidP="00E95FEE">
      <w:pPr>
        <w:rPr>
          <w:rFonts w:ascii="Calibri" w:hAnsi="Calibri" w:cs="Calibri"/>
          <w:sz w:val="24"/>
          <w:szCs w:val="24"/>
        </w:rPr>
      </w:pPr>
    </w:p>
    <w:p w14:paraId="2B64DA8F" w14:textId="60791485" w:rsidR="00E95FEE" w:rsidRPr="0009265F" w:rsidRDefault="00E95FEE" w:rsidP="00E95FEE">
      <w:pPr>
        <w:rPr>
          <w:rFonts w:ascii="Calibri" w:hAnsi="Calibri" w:cs="Calibri"/>
          <w:sz w:val="24"/>
          <w:szCs w:val="24"/>
        </w:rPr>
      </w:pPr>
      <w:r w:rsidRPr="0009265F">
        <w:rPr>
          <w:rFonts w:ascii="Calibri" w:hAnsi="Calibri" w:cs="Calibri"/>
          <w:sz w:val="24"/>
          <w:szCs w:val="24"/>
        </w:rPr>
        <w:t>The program aims to:</w:t>
      </w:r>
    </w:p>
    <w:p w14:paraId="572158D2" w14:textId="77777777" w:rsidR="00E95FEE" w:rsidRPr="0009265F" w:rsidRDefault="00E95FEE" w:rsidP="00E95FEE">
      <w:pPr>
        <w:rPr>
          <w:rFonts w:ascii="Calibri" w:hAnsi="Calibri" w:cs="Calibri"/>
          <w:sz w:val="24"/>
          <w:szCs w:val="24"/>
        </w:rPr>
      </w:pPr>
    </w:p>
    <w:p w14:paraId="243C6E40" w14:textId="77777777" w:rsidR="0053588B" w:rsidRPr="0009265F" w:rsidRDefault="00E95FEE" w:rsidP="0053588B">
      <w:pPr>
        <w:pStyle w:val="ListParagraph"/>
        <w:numPr>
          <w:ilvl w:val="0"/>
          <w:numId w:val="22"/>
        </w:numPr>
        <w:rPr>
          <w:rFonts w:ascii="Calibri" w:hAnsi="Calibri" w:cs="Calibri"/>
          <w:sz w:val="24"/>
          <w:szCs w:val="24"/>
        </w:rPr>
      </w:pPr>
      <w:r w:rsidRPr="0009265F">
        <w:rPr>
          <w:rFonts w:ascii="Calibri" w:hAnsi="Calibri" w:cs="Calibri"/>
          <w:sz w:val="24"/>
          <w:szCs w:val="24"/>
        </w:rPr>
        <w:t>provide children with additional needs the opportunity to learn and develop next to their typically developing peers</w:t>
      </w:r>
    </w:p>
    <w:p w14:paraId="68066554" w14:textId="77777777" w:rsidR="0053588B" w:rsidRPr="0009265F" w:rsidRDefault="00E95FEE" w:rsidP="0053588B">
      <w:pPr>
        <w:pStyle w:val="ListParagraph"/>
        <w:numPr>
          <w:ilvl w:val="0"/>
          <w:numId w:val="22"/>
        </w:numPr>
        <w:rPr>
          <w:rFonts w:ascii="Calibri" w:hAnsi="Calibri" w:cs="Calibri"/>
          <w:sz w:val="24"/>
          <w:szCs w:val="24"/>
        </w:rPr>
      </w:pPr>
      <w:r w:rsidRPr="0009265F">
        <w:rPr>
          <w:rFonts w:ascii="Calibri" w:hAnsi="Calibri" w:cs="Calibri"/>
          <w:sz w:val="24"/>
          <w:szCs w:val="24"/>
        </w:rPr>
        <w:t>ensure all children have genuine opportunities to access, participate and achieve positive learning outcomes</w:t>
      </w:r>
      <w:r w:rsidR="0053588B" w:rsidRPr="0009265F">
        <w:rPr>
          <w:rFonts w:ascii="Calibri" w:hAnsi="Calibri" w:cs="Calibri"/>
          <w:sz w:val="24"/>
          <w:szCs w:val="24"/>
        </w:rPr>
        <w:t xml:space="preserve">. </w:t>
      </w:r>
    </w:p>
    <w:p w14:paraId="52213EF5" w14:textId="77777777" w:rsidR="0053588B" w:rsidRPr="0009265F" w:rsidRDefault="0053588B" w:rsidP="0053588B">
      <w:pPr>
        <w:ind w:left="360" w:firstLine="0"/>
        <w:rPr>
          <w:rFonts w:ascii="Calibri" w:hAnsi="Calibri" w:cs="Calibri"/>
          <w:sz w:val="24"/>
          <w:szCs w:val="24"/>
        </w:rPr>
      </w:pPr>
    </w:p>
    <w:p w14:paraId="42488D4B" w14:textId="21F51487" w:rsidR="00E95FEE" w:rsidRPr="0009265F" w:rsidRDefault="00E95FEE" w:rsidP="0053588B">
      <w:pPr>
        <w:ind w:left="360" w:firstLine="0"/>
        <w:rPr>
          <w:rFonts w:ascii="Calibri" w:hAnsi="Calibri" w:cs="Calibri"/>
          <w:sz w:val="24"/>
          <w:szCs w:val="24"/>
        </w:rPr>
      </w:pPr>
      <w:r w:rsidRPr="0009265F">
        <w:rPr>
          <w:rFonts w:ascii="Calibri" w:hAnsi="Calibri" w:cs="Calibri"/>
          <w:sz w:val="24"/>
          <w:szCs w:val="24"/>
        </w:rPr>
        <w:t>We fund ISP, which is a national program. Inclusion Agencies in each state and territory deliver the program. To do this, they work with a national Inclusion Development Fund Manager.</w:t>
      </w:r>
    </w:p>
    <w:p w14:paraId="4A3A1C1D" w14:textId="77777777" w:rsidR="0074716F" w:rsidRPr="0009265F" w:rsidRDefault="0074716F" w:rsidP="0074716F">
      <w:pPr>
        <w:rPr>
          <w:rFonts w:ascii="Calibri" w:hAnsi="Calibri" w:cs="Calibri"/>
          <w:b/>
          <w:bCs/>
          <w:sz w:val="24"/>
          <w:szCs w:val="24"/>
          <w:u w:val="single"/>
        </w:rPr>
      </w:pPr>
    </w:p>
    <w:p w14:paraId="0FADBF14" w14:textId="77777777" w:rsidR="0074716F" w:rsidRPr="0009265F" w:rsidRDefault="0074716F" w:rsidP="0074716F">
      <w:pPr>
        <w:rPr>
          <w:rFonts w:ascii="Calibri" w:hAnsi="Calibri" w:cs="Calibri"/>
          <w:b/>
          <w:bCs/>
          <w:sz w:val="24"/>
          <w:szCs w:val="24"/>
          <w:u w:val="single"/>
        </w:rPr>
      </w:pPr>
    </w:p>
    <w:p w14:paraId="32CCBD16" w14:textId="214BA92C" w:rsidR="00661726" w:rsidRPr="0009265F" w:rsidRDefault="00661726" w:rsidP="00661726">
      <w:pPr>
        <w:pStyle w:val="ListParagraph"/>
        <w:numPr>
          <w:ilvl w:val="0"/>
          <w:numId w:val="7"/>
        </w:numPr>
        <w:rPr>
          <w:rFonts w:ascii="Calibri" w:hAnsi="Calibri" w:cs="Calibri"/>
          <w:b/>
          <w:bCs/>
          <w:sz w:val="24"/>
          <w:szCs w:val="24"/>
          <w:u w:val="single"/>
        </w:rPr>
      </w:pPr>
      <w:r w:rsidRPr="0009265F">
        <w:rPr>
          <w:rFonts w:ascii="Calibri" w:hAnsi="Calibri" w:cs="Calibri"/>
          <w:b/>
          <w:bCs/>
          <w:sz w:val="24"/>
          <w:szCs w:val="24"/>
          <w:u w:val="single"/>
        </w:rPr>
        <w:t xml:space="preserve">Clothing </w:t>
      </w:r>
    </w:p>
    <w:p w14:paraId="79D0A92C" w14:textId="77777777" w:rsidR="00E0523F" w:rsidRPr="0009265F" w:rsidRDefault="00E0523F" w:rsidP="00E0523F">
      <w:pPr>
        <w:rPr>
          <w:rFonts w:ascii="Calibri" w:hAnsi="Calibri" w:cs="Calibri"/>
          <w:b/>
          <w:bCs/>
          <w:sz w:val="24"/>
          <w:szCs w:val="24"/>
          <w:u w:val="single"/>
        </w:rPr>
      </w:pPr>
    </w:p>
    <w:p w14:paraId="7CC8C4B6" w14:textId="63ED451F" w:rsidR="00E0523F" w:rsidRPr="0009265F" w:rsidRDefault="00E0523F" w:rsidP="00E0523F">
      <w:pPr>
        <w:rPr>
          <w:rFonts w:ascii="Calibri" w:hAnsi="Calibri" w:cs="Calibri"/>
          <w:sz w:val="24"/>
          <w:szCs w:val="24"/>
        </w:rPr>
      </w:pPr>
      <w:r w:rsidRPr="0009265F">
        <w:rPr>
          <w:rFonts w:ascii="Calibri" w:hAnsi="Calibri" w:cs="Calibri"/>
          <w:sz w:val="24"/>
          <w:szCs w:val="24"/>
        </w:rPr>
        <w:t xml:space="preserve">Please ensure that your child’s clothing </w:t>
      </w:r>
      <w:r w:rsidR="00E0634A">
        <w:rPr>
          <w:rFonts w:ascii="Calibri" w:hAnsi="Calibri" w:cs="Calibri"/>
          <w:sz w:val="24"/>
          <w:szCs w:val="24"/>
        </w:rPr>
        <w:t>and</w:t>
      </w:r>
      <w:r w:rsidRPr="0009265F">
        <w:rPr>
          <w:rFonts w:ascii="Calibri" w:hAnsi="Calibri" w:cs="Calibri"/>
          <w:sz w:val="24"/>
          <w:szCs w:val="24"/>
        </w:rPr>
        <w:t xml:space="preserve"> hats are clearly labelled. This ensures that they can be returned to you promptly. The centre has a lost property box under the sign on desk that is emptied weekly, &amp; any items that are not labelled are sent up to the school lost property box on the stage. </w:t>
      </w:r>
    </w:p>
    <w:p w14:paraId="68821F4E" w14:textId="026BA0FF" w:rsidR="00E0523F" w:rsidRPr="0009265F" w:rsidRDefault="00E0523F" w:rsidP="00E0523F">
      <w:pPr>
        <w:rPr>
          <w:rFonts w:ascii="Calibri" w:hAnsi="Calibri" w:cs="Calibri"/>
          <w:sz w:val="24"/>
          <w:szCs w:val="24"/>
        </w:rPr>
      </w:pPr>
      <w:r w:rsidRPr="0009265F">
        <w:rPr>
          <w:rFonts w:ascii="Calibri" w:hAnsi="Calibri" w:cs="Calibri"/>
          <w:sz w:val="24"/>
          <w:szCs w:val="24"/>
        </w:rPr>
        <w:t xml:space="preserve">During Vacation Care please ensure your child is wearing clothes that are appropriate for both the weather </w:t>
      </w:r>
      <w:r w:rsidR="00E0634A">
        <w:rPr>
          <w:rFonts w:ascii="Calibri" w:hAnsi="Calibri" w:cs="Calibri"/>
          <w:sz w:val="24"/>
          <w:szCs w:val="24"/>
        </w:rPr>
        <w:t>and</w:t>
      </w:r>
      <w:r w:rsidRPr="0009265F">
        <w:rPr>
          <w:rFonts w:ascii="Calibri" w:hAnsi="Calibri" w:cs="Calibri"/>
          <w:sz w:val="24"/>
          <w:szCs w:val="24"/>
        </w:rPr>
        <w:t xml:space="preserve"> daily activities.</w:t>
      </w:r>
    </w:p>
    <w:p w14:paraId="1BFF2FB4" w14:textId="77777777" w:rsidR="001E4467" w:rsidRPr="0009265F" w:rsidRDefault="001E4467" w:rsidP="00E0523F">
      <w:pPr>
        <w:rPr>
          <w:rFonts w:ascii="Calibri" w:hAnsi="Calibri" w:cs="Calibri"/>
          <w:sz w:val="24"/>
          <w:szCs w:val="24"/>
        </w:rPr>
      </w:pPr>
    </w:p>
    <w:p w14:paraId="7C229B8B" w14:textId="0C39DF1A" w:rsidR="00797C3A" w:rsidRPr="0009265F" w:rsidRDefault="00797C3A" w:rsidP="00797C3A">
      <w:pPr>
        <w:rPr>
          <w:rFonts w:ascii="Calibri" w:hAnsi="Calibri" w:cs="Calibri"/>
          <w:sz w:val="24"/>
          <w:szCs w:val="24"/>
        </w:rPr>
      </w:pPr>
    </w:p>
    <w:sectPr w:rsidR="00797C3A" w:rsidRPr="0009265F" w:rsidSect="00251735">
      <w:head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2E5922" w14:textId="77777777" w:rsidR="00D114B1" w:rsidRDefault="00D114B1" w:rsidP="00251735">
      <w:pPr>
        <w:spacing w:after="0" w:line="240" w:lineRule="auto"/>
      </w:pPr>
      <w:r>
        <w:separator/>
      </w:r>
    </w:p>
  </w:endnote>
  <w:endnote w:type="continuationSeparator" w:id="0">
    <w:p w14:paraId="4044D87B" w14:textId="77777777" w:rsidR="00D114B1" w:rsidRDefault="00D114B1" w:rsidP="00251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A41DAC" w14:textId="77777777" w:rsidR="00D114B1" w:rsidRDefault="00D114B1" w:rsidP="00251735">
      <w:pPr>
        <w:spacing w:after="0" w:line="240" w:lineRule="auto"/>
      </w:pPr>
      <w:r>
        <w:separator/>
      </w:r>
    </w:p>
  </w:footnote>
  <w:footnote w:type="continuationSeparator" w:id="0">
    <w:p w14:paraId="1CAAE878" w14:textId="77777777" w:rsidR="00D114B1" w:rsidRDefault="00D114B1" w:rsidP="002517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1B59B" w14:textId="556C2252" w:rsidR="00251735" w:rsidRDefault="00404029">
    <w:pPr>
      <w:spacing w:line="264" w:lineRule="auto"/>
      <w:rPr>
        <w:noProof/>
      </w:rPr>
    </w:pPr>
    <w:sdt>
      <w:sdtPr>
        <w:rPr>
          <w:color w:val="156082" w:themeColor="accent1"/>
          <w:szCs w:val="20"/>
        </w:rPr>
        <w:alias w:val="Title"/>
        <w:id w:val="15524250"/>
        <w:placeholder>
          <w:docPart w:val="113B9E5F9F89461AAC24D5F302E78A00"/>
        </w:placeholder>
        <w:dataBinding w:prefixMappings="xmlns:ns0='http://schemas.openxmlformats.org/package/2006/metadata/core-properties' xmlns:ns1='http://purl.org/dc/elements/1.1/'" w:xpath="/ns0:coreProperties[1]/ns1:title[1]" w:storeItemID="{6C3C8BC8-F283-45AE-878A-BAB7291924A1}"/>
        <w:text/>
      </w:sdtPr>
      <w:sdtEndPr/>
      <w:sdtContent>
        <w:r w:rsidR="009E6C7E">
          <w:rPr>
            <w:color w:val="156082" w:themeColor="accent1"/>
            <w:szCs w:val="20"/>
          </w:rPr>
          <w:t>Ermington OSHC Parent Handbook</w:t>
        </w:r>
      </w:sdtContent>
    </w:sdt>
    <w:r w:rsidR="00251735">
      <w:rPr>
        <w:noProof/>
      </w:rPr>
      <w:t xml:space="preserve"> </w:t>
    </w:r>
  </w:p>
  <w:p w14:paraId="0146E94D" w14:textId="2C35C274" w:rsidR="00251735" w:rsidRDefault="00251735">
    <w:pPr>
      <w:spacing w:line="264" w:lineRule="auto"/>
    </w:pPr>
    <w:r>
      <w:rPr>
        <w:noProof/>
      </w:rPr>
      <mc:AlternateContent>
        <mc:Choice Requires="wps">
          <w:drawing>
            <wp:anchor distT="0" distB="0" distL="114300" distR="114300" simplePos="0" relativeHeight="251658240" behindDoc="0" locked="0" layoutInCell="1" allowOverlap="1" wp14:anchorId="1870DE41" wp14:editId="3D0B2EB1">
              <wp:simplePos x="0" y="0"/>
              <wp:positionH relativeFrom="page">
                <wp:align>center</wp:align>
              </wp:positionH>
              <wp:positionV relativeFrom="page">
                <wp:align>center</wp:align>
              </wp:positionV>
              <wp:extent cx="7376160" cy="9555480"/>
              <wp:effectExtent l="0" t="0" r="26670" b="26670"/>
              <wp:wrapNone/>
              <wp:docPr id="222" name="Rectangle 233"/>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arto="http://schemas.microsoft.com/office/word/2006/arto" xmlns:w16sdtfl="http://schemas.microsoft.com/office/word/2024/wordml/sdtformatlock">
          <w:pict>
            <v:rect w14:anchorId="3C144C4B" id="Rectangle 233"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37373 [1614]" strokeweight="1.25pt">
              <w10:wrap anchorx="page" anchory="page"/>
            </v:rect>
          </w:pict>
        </mc:Fallback>
      </mc:AlternateContent>
    </w:r>
    <w:r>
      <w:rPr>
        <w:color w:val="156082" w:themeColor="accent1"/>
        <w:szCs w:val="20"/>
      </w:rPr>
      <w:t>14 Winbourne Street West Ryde 2114</w:t>
    </w:r>
  </w:p>
  <w:p w14:paraId="2DC6F988" w14:textId="21055BC2" w:rsidR="00251735" w:rsidRDefault="002517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21E9D"/>
    <w:multiLevelType w:val="hybridMultilevel"/>
    <w:tmpl w:val="5DCE30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622055"/>
    <w:multiLevelType w:val="hybridMultilevel"/>
    <w:tmpl w:val="7268663A"/>
    <w:lvl w:ilvl="0" w:tplc="0C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87535D"/>
    <w:multiLevelType w:val="hybridMultilevel"/>
    <w:tmpl w:val="AE884580"/>
    <w:lvl w:ilvl="0" w:tplc="0C09000F">
      <w:start w:val="1"/>
      <w:numFmt w:val="decimal"/>
      <w:lvlText w:val="%1."/>
      <w:lvlJc w:val="left"/>
      <w:pPr>
        <w:ind w:left="3296" w:hanging="360"/>
      </w:pPr>
    </w:lvl>
    <w:lvl w:ilvl="1" w:tplc="0C090019" w:tentative="1">
      <w:start w:val="1"/>
      <w:numFmt w:val="lowerLetter"/>
      <w:lvlText w:val="%2."/>
      <w:lvlJc w:val="left"/>
      <w:pPr>
        <w:ind w:left="4016" w:hanging="360"/>
      </w:pPr>
    </w:lvl>
    <w:lvl w:ilvl="2" w:tplc="0C09001B" w:tentative="1">
      <w:start w:val="1"/>
      <w:numFmt w:val="lowerRoman"/>
      <w:lvlText w:val="%3."/>
      <w:lvlJc w:val="right"/>
      <w:pPr>
        <w:ind w:left="4736" w:hanging="180"/>
      </w:pPr>
    </w:lvl>
    <w:lvl w:ilvl="3" w:tplc="0C09000F" w:tentative="1">
      <w:start w:val="1"/>
      <w:numFmt w:val="decimal"/>
      <w:lvlText w:val="%4."/>
      <w:lvlJc w:val="left"/>
      <w:pPr>
        <w:ind w:left="5456" w:hanging="360"/>
      </w:pPr>
    </w:lvl>
    <w:lvl w:ilvl="4" w:tplc="0C090019" w:tentative="1">
      <w:start w:val="1"/>
      <w:numFmt w:val="lowerLetter"/>
      <w:lvlText w:val="%5."/>
      <w:lvlJc w:val="left"/>
      <w:pPr>
        <w:ind w:left="6176" w:hanging="360"/>
      </w:pPr>
    </w:lvl>
    <w:lvl w:ilvl="5" w:tplc="0C09001B" w:tentative="1">
      <w:start w:val="1"/>
      <w:numFmt w:val="lowerRoman"/>
      <w:lvlText w:val="%6."/>
      <w:lvlJc w:val="right"/>
      <w:pPr>
        <w:ind w:left="6896" w:hanging="180"/>
      </w:pPr>
    </w:lvl>
    <w:lvl w:ilvl="6" w:tplc="0C09000F" w:tentative="1">
      <w:start w:val="1"/>
      <w:numFmt w:val="decimal"/>
      <w:lvlText w:val="%7."/>
      <w:lvlJc w:val="left"/>
      <w:pPr>
        <w:ind w:left="7616" w:hanging="360"/>
      </w:pPr>
    </w:lvl>
    <w:lvl w:ilvl="7" w:tplc="0C090019" w:tentative="1">
      <w:start w:val="1"/>
      <w:numFmt w:val="lowerLetter"/>
      <w:lvlText w:val="%8."/>
      <w:lvlJc w:val="left"/>
      <w:pPr>
        <w:ind w:left="8336" w:hanging="360"/>
      </w:pPr>
    </w:lvl>
    <w:lvl w:ilvl="8" w:tplc="0C09001B" w:tentative="1">
      <w:start w:val="1"/>
      <w:numFmt w:val="lowerRoman"/>
      <w:lvlText w:val="%9."/>
      <w:lvlJc w:val="right"/>
      <w:pPr>
        <w:ind w:left="9056" w:hanging="180"/>
      </w:pPr>
    </w:lvl>
  </w:abstractNum>
  <w:abstractNum w:abstractNumId="3" w15:restartNumberingAfterBreak="0">
    <w:nsid w:val="2C503DFB"/>
    <w:multiLevelType w:val="hybridMultilevel"/>
    <w:tmpl w:val="EA98550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2E0D58D0"/>
    <w:multiLevelType w:val="hybridMultilevel"/>
    <w:tmpl w:val="E48C57A4"/>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2F5D2EBC"/>
    <w:multiLevelType w:val="hybridMultilevel"/>
    <w:tmpl w:val="35CAD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357093"/>
    <w:multiLevelType w:val="hybridMultilevel"/>
    <w:tmpl w:val="187A4A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F14A61"/>
    <w:multiLevelType w:val="hybridMultilevel"/>
    <w:tmpl w:val="3E86F1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4564EBB"/>
    <w:multiLevelType w:val="hybridMultilevel"/>
    <w:tmpl w:val="E2602A36"/>
    <w:lvl w:ilvl="0" w:tplc="D3F02F6C">
      <w:start w:val="1"/>
      <w:numFmt w:val="decimal"/>
      <w:lvlText w:val="%1."/>
      <w:lvlJc w:val="left"/>
      <w:pPr>
        <w:ind w:left="644"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5AD4C75"/>
    <w:multiLevelType w:val="hybridMultilevel"/>
    <w:tmpl w:val="B58E765E"/>
    <w:lvl w:ilvl="0" w:tplc="621AEA44">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7523FA"/>
    <w:multiLevelType w:val="hybridMultilevel"/>
    <w:tmpl w:val="A7AE56B0"/>
    <w:lvl w:ilvl="0" w:tplc="621AEA44">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AF449EB"/>
    <w:multiLevelType w:val="hybridMultilevel"/>
    <w:tmpl w:val="241E1B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EFA185C"/>
    <w:multiLevelType w:val="hybridMultilevel"/>
    <w:tmpl w:val="BD8896F4"/>
    <w:lvl w:ilvl="0" w:tplc="621AEA44">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5BE1E06"/>
    <w:multiLevelType w:val="hybridMultilevel"/>
    <w:tmpl w:val="0478E23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5A7D2991"/>
    <w:multiLevelType w:val="hybridMultilevel"/>
    <w:tmpl w:val="B83A06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B3555AE"/>
    <w:multiLevelType w:val="multilevel"/>
    <w:tmpl w:val="5700F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6D3B8D"/>
    <w:multiLevelType w:val="hybridMultilevel"/>
    <w:tmpl w:val="8D24170A"/>
    <w:lvl w:ilvl="0" w:tplc="621AEA44">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DA977C8"/>
    <w:multiLevelType w:val="hybridMultilevel"/>
    <w:tmpl w:val="4606AD8C"/>
    <w:lvl w:ilvl="0" w:tplc="621AEA44">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072B04"/>
    <w:multiLevelType w:val="hybridMultilevel"/>
    <w:tmpl w:val="013A4DC6"/>
    <w:lvl w:ilvl="0" w:tplc="621AEA44">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7B3077C"/>
    <w:multiLevelType w:val="hybridMultilevel"/>
    <w:tmpl w:val="A4D86AD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94B3DB9"/>
    <w:multiLevelType w:val="hybridMultilevel"/>
    <w:tmpl w:val="3D0EA07A"/>
    <w:lvl w:ilvl="0" w:tplc="621AEA44">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9B346A7"/>
    <w:multiLevelType w:val="hybridMultilevel"/>
    <w:tmpl w:val="7994A708"/>
    <w:lvl w:ilvl="0" w:tplc="621AEA44">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1D72710"/>
    <w:multiLevelType w:val="hybridMultilevel"/>
    <w:tmpl w:val="93D244EC"/>
    <w:lvl w:ilvl="0" w:tplc="621AEA44">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5D71060"/>
    <w:multiLevelType w:val="hybridMultilevel"/>
    <w:tmpl w:val="D536221E"/>
    <w:lvl w:ilvl="0" w:tplc="493E6594">
      <w:start w:val="4"/>
      <w:numFmt w:val="decimal"/>
      <w:lvlText w:val="%1."/>
      <w:lvlJc w:val="left"/>
      <w:pPr>
        <w:ind w:left="386"/>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1" w:tplc="5A9ECE98">
      <w:start w:val="1"/>
      <w:numFmt w:val="lowerLetter"/>
      <w:lvlText w:val="%2"/>
      <w:lvlJc w:val="left"/>
      <w:pPr>
        <w:ind w:left="1082"/>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2" w:tplc="2AF41786">
      <w:start w:val="1"/>
      <w:numFmt w:val="lowerRoman"/>
      <w:lvlText w:val="%3"/>
      <w:lvlJc w:val="left"/>
      <w:pPr>
        <w:ind w:left="1802"/>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3" w:tplc="F5A08644">
      <w:start w:val="1"/>
      <w:numFmt w:val="decimal"/>
      <w:lvlText w:val="%4"/>
      <w:lvlJc w:val="left"/>
      <w:pPr>
        <w:ind w:left="2522"/>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4" w:tplc="63A40DDA">
      <w:start w:val="1"/>
      <w:numFmt w:val="lowerLetter"/>
      <w:lvlText w:val="%5"/>
      <w:lvlJc w:val="left"/>
      <w:pPr>
        <w:ind w:left="3242"/>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5" w:tplc="B5C48EEE">
      <w:start w:val="1"/>
      <w:numFmt w:val="lowerRoman"/>
      <w:lvlText w:val="%6"/>
      <w:lvlJc w:val="left"/>
      <w:pPr>
        <w:ind w:left="3962"/>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6" w:tplc="C278E678">
      <w:start w:val="1"/>
      <w:numFmt w:val="decimal"/>
      <w:lvlText w:val="%7"/>
      <w:lvlJc w:val="left"/>
      <w:pPr>
        <w:ind w:left="4682"/>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7" w:tplc="3450602C">
      <w:start w:val="1"/>
      <w:numFmt w:val="lowerLetter"/>
      <w:lvlText w:val="%8"/>
      <w:lvlJc w:val="left"/>
      <w:pPr>
        <w:ind w:left="5402"/>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8" w:tplc="EA96051C">
      <w:start w:val="1"/>
      <w:numFmt w:val="lowerRoman"/>
      <w:lvlText w:val="%9"/>
      <w:lvlJc w:val="left"/>
      <w:pPr>
        <w:ind w:left="6122"/>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B8036AB"/>
    <w:multiLevelType w:val="hybridMultilevel"/>
    <w:tmpl w:val="D610B2B2"/>
    <w:lvl w:ilvl="0" w:tplc="621AEA44">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894277">
    <w:abstractNumId w:val="2"/>
  </w:num>
  <w:num w:numId="2" w16cid:durableId="948699871">
    <w:abstractNumId w:val="23"/>
  </w:num>
  <w:num w:numId="3" w16cid:durableId="332493811">
    <w:abstractNumId w:val="0"/>
  </w:num>
  <w:num w:numId="4" w16cid:durableId="1945306764">
    <w:abstractNumId w:val="14"/>
  </w:num>
  <w:num w:numId="5" w16cid:durableId="501513005">
    <w:abstractNumId w:val="1"/>
  </w:num>
  <w:num w:numId="6" w16cid:durableId="1259174000">
    <w:abstractNumId w:val="4"/>
  </w:num>
  <w:num w:numId="7" w16cid:durableId="43870240">
    <w:abstractNumId w:val="8"/>
  </w:num>
  <w:num w:numId="8" w16cid:durableId="1918244008">
    <w:abstractNumId w:val="15"/>
  </w:num>
  <w:num w:numId="9" w16cid:durableId="298927042">
    <w:abstractNumId w:val="6"/>
  </w:num>
  <w:num w:numId="10" w16cid:durableId="1432627914">
    <w:abstractNumId w:val="11"/>
  </w:num>
  <w:num w:numId="11" w16cid:durableId="537546422">
    <w:abstractNumId w:val="20"/>
  </w:num>
  <w:num w:numId="12" w16cid:durableId="2002001487">
    <w:abstractNumId w:val="18"/>
  </w:num>
  <w:num w:numId="13" w16cid:durableId="1772512010">
    <w:abstractNumId w:val="12"/>
  </w:num>
  <w:num w:numId="14" w16cid:durableId="664942930">
    <w:abstractNumId w:val="10"/>
  </w:num>
  <w:num w:numId="15" w16cid:durableId="1829051395">
    <w:abstractNumId w:val="16"/>
  </w:num>
  <w:num w:numId="16" w16cid:durableId="444539914">
    <w:abstractNumId w:val="9"/>
  </w:num>
  <w:num w:numId="17" w16cid:durableId="1830242832">
    <w:abstractNumId w:val="24"/>
  </w:num>
  <w:num w:numId="18" w16cid:durableId="1865245391">
    <w:abstractNumId w:val="22"/>
  </w:num>
  <w:num w:numId="19" w16cid:durableId="1884906057">
    <w:abstractNumId w:val="17"/>
  </w:num>
  <w:num w:numId="20" w16cid:durableId="151485059">
    <w:abstractNumId w:val="13"/>
  </w:num>
  <w:num w:numId="21" w16cid:durableId="264046826">
    <w:abstractNumId w:val="5"/>
  </w:num>
  <w:num w:numId="22" w16cid:durableId="369841974">
    <w:abstractNumId w:val="21"/>
  </w:num>
  <w:num w:numId="23" w16cid:durableId="6103560">
    <w:abstractNumId w:val="7"/>
  </w:num>
  <w:num w:numId="24" w16cid:durableId="1799958773">
    <w:abstractNumId w:val="19"/>
  </w:num>
  <w:num w:numId="25" w16cid:durableId="16451549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735"/>
    <w:rsid w:val="00003501"/>
    <w:rsid w:val="00014222"/>
    <w:rsid w:val="00014ADD"/>
    <w:rsid w:val="00014DEA"/>
    <w:rsid w:val="00017054"/>
    <w:rsid w:val="000176DE"/>
    <w:rsid w:val="000204F4"/>
    <w:rsid w:val="0002588B"/>
    <w:rsid w:val="000318A9"/>
    <w:rsid w:val="00035BF4"/>
    <w:rsid w:val="00040AB2"/>
    <w:rsid w:val="0004105F"/>
    <w:rsid w:val="000419F3"/>
    <w:rsid w:val="0004314F"/>
    <w:rsid w:val="00044728"/>
    <w:rsid w:val="00045351"/>
    <w:rsid w:val="00055B48"/>
    <w:rsid w:val="000571DE"/>
    <w:rsid w:val="000573DF"/>
    <w:rsid w:val="00065BB3"/>
    <w:rsid w:val="0007380F"/>
    <w:rsid w:val="00081C41"/>
    <w:rsid w:val="00083507"/>
    <w:rsid w:val="00083BEC"/>
    <w:rsid w:val="00086B96"/>
    <w:rsid w:val="0009265F"/>
    <w:rsid w:val="00093122"/>
    <w:rsid w:val="00093824"/>
    <w:rsid w:val="00094D68"/>
    <w:rsid w:val="00096916"/>
    <w:rsid w:val="000971ED"/>
    <w:rsid w:val="000976CC"/>
    <w:rsid w:val="000A2367"/>
    <w:rsid w:val="000B2B53"/>
    <w:rsid w:val="000B4E2C"/>
    <w:rsid w:val="000B63BE"/>
    <w:rsid w:val="000B6DE3"/>
    <w:rsid w:val="000B76DD"/>
    <w:rsid w:val="000C3D24"/>
    <w:rsid w:val="000C45F3"/>
    <w:rsid w:val="000C50A6"/>
    <w:rsid w:val="000D30A5"/>
    <w:rsid w:val="000D4F9A"/>
    <w:rsid w:val="000E4451"/>
    <w:rsid w:val="000E5121"/>
    <w:rsid w:val="000F2CD8"/>
    <w:rsid w:val="000F42E7"/>
    <w:rsid w:val="000F5371"/>
    <w:rsid w:val="000F5C2F"/>
    <w:rsid w:val="001018E6"/>
    <w:rsid w:val="0010351F"/>
    <w:rsid w:val="0010699C"/>
    <w:rsid w:val="00110DFA"/>
    <w:rsid w:val="001113D8"/>
    <w:rsid w:val="00113C56"/>
    <w:rsid w:val="00133069"/>
    <w:rsid w:val="00133663"/>
    <w:rsid w:val="001365F7"/>
    <w:rsid w:val="00136FD7"/>
    <w:rsid w:val="00154E0F"/>
    <w:rsid w:val="00165CFD"/>
    <w:rsid w:val="001714D1"/>
    <w:rsid w:val="00177B7F"/>
    <w:rsid w:val="001800E8"/>
    <w:rsid w:val="0018099E"/>
    <w:rsid w:val="001817F1"/>
    <w:rsid w:val="0019056C"/>
    <w:rsid w:val="001905A6"/>
    <w:rsid w:val="00192B82"/>
    <w:rsid w:val="00193387"/>
    <w:rsid w:val="001940B8"/>
    <w:rsid w:val="001A0FF2"/>
    <w:rsid w:val="001B23CA"/>
    <w:rsid w:val="001B379A"/>
    <w:rsid w:val="001B4EE3"/>
    <w:rsid w:val="001B6BBD"/>
    <w:rsid w:val="001C2DE5"/>
    <w:rsid w:val="001C3333"/>
    <w:rsid w:val="001C4052"/>
    <w:rsid w:val="001D0A00"/>
    <w:rsid w:val="001E4467"/>
    <w:rsid w:val="001E4911"/>
    <w:rsid w:val="001E4B4F"/>
    <w:rsid w:val="001E5A0B"/>
    <w:rsid w:val="001E6F90"/>
    <w:rsid w:val="001F0CEA"/>
    <w:rsid w:val="001F18B2"/>
    <w:rsid w:val="001F46CA"/>
    <w:rsid w:val="001F7EFE"/>
    <w:rsid w:val="00200C8A"/>
    <w:rsid w:val="00201EC8"/>
    <w:rsid w:val="00202FF1"/>
    <w:rsid w:val="00204008"/>
    <w:rsid w:val="0020588F"/>
    <w:rsid w:val="002064E1"/>
    <w:rsid w:val="00206A18"/>
    <w:rsid w:val="00214F9B"/>
    <w:rsid w:val="00216B1C"/>
    <w:rsid w:val="00221658"/>
    <w:rsid w:val="00224F2F"/>
    <w:rsid w:val="00232502"/>
    <w:rsid w:val="0024081A"/>
    <w:rsid w:val="00251735"/>
    <w:rsid w:val="0025261B"/>
    <w:rsid w:val="0025409E"/>
    <w:rsid w:val="00254C12"/>
    <w:rsid w:val="00255653"/>
    <w:rsid w:val="00257118"/>
    <w:rsid w:val="00262456"/>
    <w:rsid w:val="00263C65"/>
    <w:rsid w:val="00264258"/>
    <w:rsid w:val="00280884"/>
    <w:rsid w:val="002814E1"/>
    <w:rsid w:val="00282306"/>
    <w:rsid w:val="00286013"/>
    <w:rsid w:val="00286B32"/>
    <w:rsid w:val="00291473"/>
    <w:rsid w:val="002921F2"/>
    <w:rsid w:val="00294D4B"/>
    <w:rsid w:val="00297584"/>
    <w:rsid w:val="002A0A89"/>
    <w:rsid w:val="002A54D4"/>
    <w:rsid w:val="002B2CDB"/>
    <w:rsid w:val="002B6065"/>
    <w:rsid w:val="002B7475"/>
    <w:rsid w:val="002C1E34"/>
    <w:rsid w:val="002D1337"/>
    <w:rsid w:val="002D3F34"/>
    <w:rsid w:val="002E6A32"/>
    <w:rsid w:val="002F4EE0"/>
    <w:rsid w:val="002F613C"/>
    <w:rsid w:val="00301A06"/>
    <w:rsid w:val="00302CA8"/>
    <w:rsid w:val="00303696"/>
    <w:rsid w:val="00305325"/>
    <w:rsid w:val="003067A2"/>
    <w:rsid w:val="00307ECC"/>
    <w:rsid w:val="00311462"/>
    <w:rsid w:val="00311F1B"/>
    <w:rsid w:val="00315E38"/>
    <w:rsid w:val="00331B86"/>
    <w:rsid w:val="00336F6D"/>
    <w:rsid w:val="0034337B"/>
    <w:rsid w:val="00346E75"/>
    <w:rsid w:val="00351D2E"/>
    <w:rsid w:val="0036111D"/>
    <w:rsid w:val="00366935"/>
    <w:rsid w:val="003676D3"/>
    <w:rsid w:val="003720BF"/>
    <w:rsid w:val="00375EFF"/>
    <w:rsid w:val="00376430"/>
    <w:rsid w:val="00385A42"/>
    <w:rsid w:val="003A1771"/>
    <w:rsid w:val="003A43EB"/>
    <w:rsid w:val="003A7D88"/>
    <w:rsid w:val="003B123A"/>
    <w:rsid w:val="003B1EF9"/>
    <w:rsid w:val="003B6C52"/>
    <w:rsid w:val="003C11C6"/>
    <w:rsid w:val="003C3560"/>
    <w:rsid w:val="003C3AEF"/>
    <w:rsid w:val="003C4126"/>
    <w:rsid w:val="003D2391"/>
    <w:rsid w:val="003D5CA5"/>
    <w:rsid w:val="003E0D72"/>
    <w:rsid w:val="003E4C90"/>
    <w:rsid w:val="003F346B"/>
    <w:rsid w:val="003F3CBF"/>
    <w:rsid w:val="00404029"/>
    <w:rsid w:val="0040570C"/>
    <w:rsid w:val="00407051"/>
    <w:rsid w:val="004104E6"/>
    <w:rsid w:val="00412039"/>
    <w:rsid w:val="00413B8F"/>
    <w:rsid w:val="00415F7B"/>
    <w:rsid w:val="00422321"/>
    <w:rsid w:val="004224DB"/>
    <w:rsid w:val="00424902"/>
    <w:rsid w:val="004259BB"/>
    <w:rsid w:val="00427AC2"/>
    <w:rsid w:val="00431CF9"/>
    <w:rsid w:val="0043552A"/>
    <w:rsid w:val="00441ABD"/>
    <w:rsid w:val="00441E61"/>
    <w:rsid w:val="0044405C"/>
    <w:rsid w:val="00444254"/>
    <w:rsid w:val="0044620A"/>
    <w:rsid w:val="00446ED9"/>
    <w:rsid w:val="0044703A"/>
    <w:rsid w:val="00450B20"/>
    <w:rsid w:val="004531FC"/>
    <w:rsid w:val="00454171"/>
    <w:rsid w:val="00476DC5"/>
    <w:rsid w:val="00481D66"/>
    <w:rsid w:val="00483736"/>
    <w:rsid w:val="00484E96"/>
    <w:rsid w:val="00485719"/>
    <w:rsid w:val="004867A6"/>
    <w:rsid w:val="00486B99"/>
    <w:rsid w:val="0049077A"/>
    <w:rsid w:val="00490FF7"/>
    <w:rsid w:val="004A05E9"/>
    <w:rsid w:val="004A0C8D"/>
    <w:rsid w:val="004A1B22"/>
    <w:rsid w:val="004A44C0"/>
    <w:rsid w:val="004B0648"/>
    <w:rsid w:val="004B414D"/>
    <w:rsid w:val="004B6F57"/>
    <w:rsid w:val="004B6FB5"/>
    <w:rsid w:val="004C0C72"/>
    <w:rsid w:val="004C2B60"/>
    <w:rsid w:val="004C3C8B"/>
    <w:rsid w:val="004C3EFE"/>
    <w:rsid w:val="004D085A"/>
    <w:rsid w:val="004D1076"/>
    <w:rsid w:val="004D17F6"/>
    <w:rsid w:val="004D39E8"/>
    <w:rsid w:val="004E34EA"/>
    <w:rsid w:val="004E4930"/>
    <w:rsid w:val="004E775B"/>
    <w:rsid w:val="004F3FD1"/>
    <w:rsid w:val="004F4140"/>
    <w:rsid w:val="004F7700"/>
    <w:rsid w:val="00503851"/>
    <w:rsid w:val="00511450"/>
    <w:rsid w:val="00514AAC"/>
    <w:rsid w:val="00517910"/>
    <w:rsid w:val="00521B88"/>
    <w:rsid w:val="00522008"/>
    <w:rsid w:val="00522FB7"/>
    <w:rsid w:val="005244B9"/>
    <w:rsid w:val="005255A9"/>
    <w:rsid w:val="00525696"/>
    <w:rsid w:val="005343DE"/>
    <w:rsid w:val="005355BB"/>
    <w:rsid w:val="0053588B"/>
    <w:rsid w:val="00535AB2"/>
    <w:rsid w:val="005415E7"/>
    <w:rsid w:val="00541A0C"/>
    <w:rsid w:val="00543973"/>
    <w:rsid w:val="005506C7"/>
    <w:rsid w:val="00550D04"/>
    <w:rsid w:val="005519B8"/>
    <w:rsid w:val="00552CA0"/>
    <w:rsid w:val="00552DC8"/>
    <w:rsid w:val="00555BD7"/>
    <w:rsid w:val="00560A83"/>
    <w:rsid w:val="00561E8E"/>
    <w:rsid w:val="00562D8C"/>
    <w:rsid w:val="00566493"/>
    <w:rsid w:val="00566563"/>
    <w:rsid w:val="00567444"/>
    <w:rsid w:val="00567AFB"/>
    <w:rsid w:val="00570901"/>
    <w:rsid w:val="00570B62"/>
    <w:rsid w:val="0057267E"/>
    <w:rsid w:val="00574CE3"/>
    <w:rsid w:val="0057580C"/>
    <w:rsid w:val="005800F1"/>
    <w:rsid w:val="005A0349"/>
    <w:rsid w:val="005A6B11"/>
    <w:rsid w:val="005A6B78"/>
    <w:rsid w:val="005B4CF1"/>
    <w:rsid w:val="005B72D5"/>
    <w:rsid w:val="005C0132"/>
    <w:rsid w:val="005C5796"/>
    <w:rsid w:val="005C6444"/>
    <w:rsid w:val="005C784C"/>
    <w:rsid w:val="005D1AB3"/>
    <w:rsid w:val="005D7931"/>
    <w:rsid w:val="005E41A8"/>
    <w:rsid w:val="005E47CE"/>
    <w:rsid w:val="005F30B7"/>
    <w:rsid w:val="005F409A"/>
    <w:rsid w:val="006004C3"/>
    <w:rsid w:val="00600A5D"/>
    <w:rsid w:val="00610FD4"/>
    <w:rsid w:val="00611404"/>
    <w:rsid w:val="006128F3"/>
    <w:rsid w:val="006267CB"/>
    <w:rsid w:val="00626A0D"/>
    <w:rsid w:val="00631726"/>
    <w:rsid w:val="00637D50"/>
    <w:rsid w:val="00644603"/>
    <w:rsid w:val="00645D7C"/>
    <w:rsid w:val="0064679E"/>
    <w:rsid w:val="00647037"/>
    <w:rsid w:val="006470AC"/>
    <w:rsid w:val="00654F53"/>
    <w:rsid w:val="0066025D"/>
    <w:rsid w:val="00661726"/>
    <w:rsid w:val="00666EC2"/>
    <w:rsid w:val="0067008E"/>
    <w:rsid w:val="00674262"/>
    <w:rsid w:val="006753D1"/>
    <w:rsid w:val="00681E57"/>
    <w:rsid w:val="006858A7"/>
    <w:rsid w:val="00692F15"/>
    <w:rsid w:val="0069484A"/>
    <w:rsid w:val="00694907"/>
    <w:rsid w:val="006A015B"/>
    <w:rsid w:val="006A18BE"/>
    <w:rsid w:val="006B1440"/>
    <w:rsid w:val="006B4B00"/>
    <w:rsid w:val="006B6272"/>
    <w:rsid w:val="006B7E7B"/>
    <w:rsid w:val="006C3376"/>
    <w:rsid w:val="006C3D5B"/>
    <w:rsid w:val="006D33B0"/>
    <w:rsid w:val="006D49E3"/>
    <w:rsid w:val="006D62F3"/>
    <w:rsid w:val="006E0A6A"/>
    <w:rsid w:val="006E183A"/>
    <w:rsid w:val="006E4221"/>
    <w:rsid w:val="006E7053"/>
    <w:rsid w:val="006F3379"/>
    <w:rsid w:val="006F5ACA"/>
    <w:rsid w:val="006F6783"/>
    <w:rsid w:val="00701531"/>
    <w:rsid w:val="00705A83"/>
    <w:rsid w:val="00710250"/>
    <w:rsid w:val="00711927"/>
    <w:rsid w:val="00713ADA"/>
    <w:rsid w:val="007300E3"/>
    <w:rsid w:val="00741BED"/>
    <w:rsid w:val="00741D7A"/>
    <w:rsid w:val="0074716F"/>
    <w:rsid w:val="00752A52"/>
    <w:rsid w:val="0075355C"/>
    <w:rsid w:val="007539D4"/>
    <w:rsid w:val="0076186E"/>
    <w:rsid w:val="007653EA"/>
    <w:rsid w:val="0077064F"/>
    <w:rsid w:val="00772B29"/>
    <w:rsid w:val="00772E06"/>
    <w:rsid w:val="00780402"/>
    <w:rsid w:val="0078069E"/>
    <w:rsid w:val="0078483B"/>
    <w:rsid w:val="00790BEE"/>
    <w:rsid w:val="00794850"/>
    <w:rsid w:val="00797C3A"/>
    <w:rsid w:val="007A1205"/>
    <w:rsid w:val="007A205E"/>
    <w:rsid w:val="007A4B27"/>
    <w:rsid w:val="007A5007"/>
    <w:rsid w:val="007A68B0"/>
    <w:rsid w:val="007B08CB"/>
    <w:rsid w:val="007B17F6"/>
    <w:rsid w:val="007B2001"/>
    <w:rsid w:val="007C1AA4"/>
    <w:rsid w:val="007C37A1"/>
    <w:rsid w:val="007D19BE"/>
    <w:rsid w:val="007D3B05"/>
    <w:rsid w:val="007D4678"/>
    <w:rsid w:val="007D7E81"/>
    <w:rsid w:val="007E3476"/>
    <w:rsid w:val="007F1B8C"/>
    <w:rsid w:val="007F1C79"/>
    <w:rsid w:val="008149A0"/>
    <w:rsid w:val="00815F46"/>
    <w:rsid w:val="008173F1"/>
    <w:rsid w:val="008213F5"/>
    <w:rsid w:val="00823CA7"/>
    <w:rsid w:val="00827778"/>
    <w:rsid w:val="00833BA1"/>
    <w:rsid w:val="008366AF"/>
    <w:rsid w:val="00837AFB"/>
    <w:rsid w:val="00842C7F"/>
    <w:rsid w:val="00843B3B"/>
    <w:rsid w:val="00844E13"/>
    <w:rsid w:val="00847F73"/>
    <w:rsid w:val="00854EC0"/>
    <w:rsid w:val="00856FE2"/>
    <w:rsid w:val="00860820"/>
    <w:rsid w:val="0086181F"/>
    <w:rsid w:val="00863268"/>
    <w:rsid w:val="008643B5"/>
    <w:rsid w:val="00865CB4"/>
    <w:rsid w:val="00870BDC"/>
    <w:rsid w:val="0087208C"/>
    <w:rsid w:val="00873643"/>
    <w:rsid w:val="00874124"/>
    <w:rsid w:val="0087439F"/>
    <w:rsid w:val="008804BF"/>
    <w:rsid w:val="0088458E"/>
    <w:rsid w:val="00885548"/>
    <w:rsid w:val="00894DA3"/>
    <w:rsid w:val="00897107"/>
    <w:rsid w:val="008978FB"/>
    <w:rsid w:val="008A4F05"/>
    <w:rsid w:val="008B5D1A"/>
    <w:rsid w:val="008B6B14"/>
    <w:rsid w:val="008B738B"/>
    <w:rsid w:val="008C1D26"/>
    <w:rsid w:val="008E2ADC"/>
    <w:rsid w:val="008E2DD1"/>
    <w:rsid w:val="008F0B16"/>
    <w:rsid w:val="008F2E50"/>
    <w:rsid w:val="008F566B"/>
    <w:rsid w:val="008F69D7"/>
    <w:rsid w:val="0090206D"/>
    <w:rsid w:val="00902DC8"/>
    <w:rsid w:val="00902E5F"/>
    <w:rsid w:val="00915CBC"/>
    <w:rsid w:val="0091796D"/>
    <w:rsid w:val="00923D6F"/>
    <w:rsid w:val="009241FB"/>
    <w:rsid w:val="00925E1A"/>
    <w:rsid w:val="00927F01"/>
    <w:rsid w:val="00932EA2"/>
    <w:rsid w:val="0093662E"/>
    <w:rsid w:val="009419D0"/>
    <w:rsid w:val="00945487"/>
    <w:rsid w:val="009455FB"/>
    <w:rsid w:val="00946156"/>
    <w:rsid w:val="00946291"/>
    <w:rsid w:val="00953E51"/>
    <w:rsid w:val="00956518"/>
    <w:rsid w:val="009648CF"/>
    <w:rsid w:val="009656C3"/>
    <w:rsid w:val="00965B44"/>
    <w:rsid w:val="0096780A"/>
    <w:rsid w:val="00970FE6"/>
    <w:rsid w:val="009762E7"/>
    <w:rsid w:val="00976EDD"/>
    <w:rsid w:val="00980696"/>
    <w:rsid w:val="00980931"/>
    <w:rsid w:val="00980FCC"/>
    <w:rsid w:val="00982EFD"/>
    <w:rsid w:val="0098438A"/>
    <w:rsid w:val="00985900"/>
    <w:rsid w:val="00985CA8"/>
    <w:rsid w:val="00986442"/>
    <w:rsid w:val="009937A8"/>
    <w:rsid w:val="00997803"/>
    <w:rsid w:val="009A333C"/>
    <w:rsid w:val="009A6D68"/>
    <w:rsid w:val="009B2AF7"/>
    <w:rsid w:val="009B6103"/>
    <w:rsid w:val="009B79AA"/>
    <w:rsid w:val="009C235A"/>
    <w:rsid w:val="009C5C30"/>
    <w:rsid w:val="009D66E5"/>
    <w:rsid w:val="009E115A"/>
    <w:rsid w:val="009E3790"/>
    <w:rsid w:val="009E6C7E"/>
    <w:rsid w:val="009E70F2"/>
    <w:rsid w:val="009F4A47"/>
    <w:rsid w:val="009F5B8C"/>
    <w:rsid w:val="00A01675"/>
    <w:rsid w:val="00A040F3"/>
    <w:rsid w:val="00A13319"/>
    <w:rsid w:val="00A15B39"/>
    <w:rsid w:val="00A21CD9"/>
    <w:rsid w:val="00A21EB3"/>
    <w:rsid w:val="00A25421"/>
    <w:rsid w:val="00A268E0"/>
    <w:rsid w:val="00A31E79"/>
    <w:rsid w:val="00A41CF5"/>
    <w:rsid w:val="00A453E3"/>
    <w:rsid w:val="00A509A3"/>
    <w:rsid w:val="00A5277D"/>
    <w:rsid w:val="00A54DDE"/>
    <w:rsid w:val="00A56DC8"/>
    <w:rsid w:val="00A62F42"/>
    <w:rsid w:val="00A6302A"/>
    <w:rsid w:val="00A7213F"/>
    <w:rsid w:val="00A73CE1"/>
    <w:rsid w:val="00A75B79"/>
    <w:rsid w:val="00A839D3"/>
    <w:rsid w:val="00A83B3B"/>
    <w:rsid w:val="00A863E0"/>
    <w:rsid w:val="00A86731"/>
    <w:rsid w:val="00A9143D"/>
    <w:rsid w:val="00A91AF2"/>
    <w:rsid w:val="00AA05D8"/>
    <w:rsid w:val="00AB7EE8"/>
    <w:rsid w:val="00AC023D"/>
    <w:rsid w:val="00AC03A6"/>
    <w:rsid w:val="00AC0A23"/>
    <w:rsid w:val="00AC13A9"/>
    <w:rsid w:val="00AD3C01"/>
    <w:rsid w:val="00AD4474"/>
    <w:rsid w:val="00AE1443"/>
    <w:rsid w:val="00AE2B77"/>
    <w:rsid w:val="00AE5D5A"/>
    <w:rsid w:val="00AE6697"/>
    <w:rsid w:val="00AE78C1"/>
    <w:rsid w:val="00AF1A7E"/>
    <w:rsid w:val="00AF2FC5"/>
    <w:rsid w:val="00AF3053"/>
    <w:rsid w:val="00B00148"/>
    <w:rsid w:val="00B008C9"/>
    <w:rsid w:val="00B03068"/>
    <w:rsid w:val="00B04787"/>
    <w:rsid w:val="00B11428"/>
    <w:rsid w:val="00B167B4"/>
    <w:rsid w:val="00B223E1"/>
    <w:rsid w:val="00B3337F"/>
    <w:rsid w:val="00B35E37"/>
    <w:rsid w:val="00B36B4C"/>
    <w:rsid w:val="00B37078"/>
    <w:rsid w:val="00B3750B"/>
    <w:rsid w:val="00B431A6"/>
    <w:rsid w:val="00B51D96"/>
    <w:rsid w:val="00B528CA"/>
    <w:rsid w:val="00B56961"/>
    <w:rsid w:val="00B604EC"/>
    <w:rsid w:val="00B61874"/>
    <w:rsid w:val="00B6364C"/>
    <w:rsid w:val="00B70E46"/>
    <w:rsid w:val="00B764C6"/>
    <w:rsid w:val="00B8026C"/>
    <w:rsid w:val="00B822ED"/>
    <w:rsid w:val="00B825F7"/>
    <w:rsid w:val="00B84308"/>
    <w:rsid w:val="00B92CF0"/>
    <w:rsid w:val="00B947F4"/>
    <w:rsid w:val="00BA173B"/>
    <w:rsid w:val="00BA5275"/>
    <w:rsid w:val="00BA7192"/>
    <w:rsid w:val="00BB7C54"/>
    <w:rsid w:val="00BC18A8"/>
    <w:rsid w:val="00BC2B2F"/>
    <w:rsid w:val="00BC3C27"/>
    <w:rsid w:val="00BD2CA5"/>
    <w:rsid w:val="00BD33A2"/>
    <w:rsid w:val="00BD6F08"/>
    <w:rsid w:val="00BD7157"/>
    <w:rsid w:val="00BE6611"/>
    <w:rsid w:val="00BF6C7C"/>
    <w:rsid w:val="00C022FF"/>
    <w:rsid w:val="00C07145"/>
    <w:rsid w:val="00C07D4A"/>
    <w:rsid w:val="00C12EE5"/>
    <w:rsid w:val="00C159A1"/>
    <w:rsid w:val="00C160F6"/>
    <w:rsid w:val="00C16E8B"/>
    <w:rsid w:val="00C17E11"/>
    <w:rsid w:val="00C201D8"/>
    <w:rsid w:val="00C21B2E"/>
    <w:rsid w:val="00C334E3"/>
    <w:rsid w:val="00C35753"/>
    <w:rsid w:val="00C374B2"/>
    <w:rsid w:val="00C40162"/>
    <w:rsid w:val="00C40557"/>
    <w:rsid w:val="00C47439"/>
    <w:rsid w:val="00C551C3"/>
    <w:rsid w:val="00C60F44"/>
    <w:rsid w:val="00C61585"/>
    <w:rsid w:val="00C63A6B"/>
    <w:rsid w:val="00C661AF"/>
    <w:rsid w:val="00C7229D"/>
    <w:rsid w:val="00C735CA"/>
    <w:rsid w:val="00C74162"/>
    <w:rsid w:val="00C74903"/>
    <w:rsid w:val="00C74C73"/>
    <w:rsid w:val="00C7527E"/>
    <w:rsid w:val="00C77A75"/>
    <w:rsid w:val="00C80D55"/>
    <w:rsid w:val="00C83B41"/>
    <w:rsid w:val="00C869E0"/>
    <w:rsid w:val="00C91194"/>
    <w:rsid w:val="00C958E1"/>
    <w:rsid w:val="00C95902"/>
    <w:rsid w:val="00CA316B"/>
    <w:rsid w:val="00CA34DF"/>
    <w:rsid w:val="00CB19CA"/>
    <w:rsid w:val="00CB6A3D"/>
    <w:rsid w:val="00CC079D"/>
    <w:rsid w:val="00CC413D"/>
    <w:rsid w:val="00CD277A"/>
    <w:rsid w:val="00CD749E"/>
    <w:rsid w:val="00CE4354"/>
    <w:rsid w:val="00CE5E38"/>
    <w:rsid w:val="00D01982"/>
    <w:rsid w:val="00D01C3A"/>
    <w:rsid w:val="00D03E20"/>
    <w:rsid w:val="00D07639"/>
    <w:rsid w:val="00D114B1"/>
    <w:rsid w:val="00D31422"/>
    <w:rsid w:val="00D32EEA"/>
    <w:rsid w:val="00D36AF5"/>
    <w:rsid w:val="00D42B42"/>
    <w:rsid w:val="00D44FFC"/>
    <w:rsid w:val="00D51DF6"/>
    <w:rsid w:val="00D52ED8"/>
    <w:rsid w:val="00D6068F"/>
    <w:rsid w:val="00D65C7D"/>
    <w:rsid w:val="00D66F19"/>
    <w:rsid w:val="00D72024"/>
    <w:rsid w:val="00D75C4D"/>
    <w:rsid w:val="00D86D18"/>
    <w:rsid w:val="00D902D6"/>
    <w:rsid w:val="00D95D80"/>
    <w:rsid w:val="00DA021D"/>
    <w:rsid w:val="00DA18A3"/>
    <w:rsid w:val="00DA459C"/>
    <w:rsid w:val="00DA5215"/>
    <w:rsid w:val="00DB29EE"/>
    <w:rsid w:val="00DB2C97"/>
    <w:rsid w:val="00DB431A"/>
    <w:rsid w:val="00DD08CF"/>
    <w:rsid w:val="00DD2BAD"/>
    <w:rsid w:val="00DE31EF"/>
    <w:rsid w:val="00DE7F35"/>
    <w:rsid w:val="00DF2C0F"/>
    <w:rsid w:val="00E0523F"/>
    <w:rsid w:val="00E0634A"/>
    <w:rsid w:val="00E1074A"/>
    <w:rsid w:val="00E10A76"/>
    <w:rsid w:val="00E169CD"/>
    <w:rsid w:val="00E16D28"/>
    <w:rsid w:val="00E20DC1"/>
    <w:rsid w:val="00E22F4B"/>
    <w:rsid w:val="00E23780"/>
    <w:rsid w:val="00E25022"/>
    <w:rsid w:val="00E27AC1"/>
    <w:rsid w:val="00E30E8C"/>
    <w:rsid w:val="00E33CDA"/>
    <w:rsid w:val="00E37817"/>
    <w:rsid w:val="00E409E4"/>
    <w:rsid w:val="00E40DFA"/>
    <w:rsid w:val="00E42530"/>
    <w:rsid w:val="00E43E00"/>
    <w:rsid w:val="00E458C8"/>
    <w:rsid w:val="00E505ED"/>
    <w:rsid w:val="00E611C3"/>
    <w:rsid w:val="00E62FB8"/>
    <w:rsid w:val="00E879D2"/>
    <w:rsid w:val="00E917B6"/>
    <w:rsid w:val="00E95FEE"/>
    <w:rsid w:val="00E96153"/>
    <w:rsid w:val="00EA01B3"/>
    <w:rsid w:val="00EA020D"/>
    <w:rsid w:val="00EA4078"/>
    <w:rsid w:val="00EB0602"/>
    <w:rsid w:val="00EB5F61"/>
    <w:rsid w:val="00EC2526"/>
    <w:rsid w:val="00ED0A1C"/>
    <w:rsid w:val="00ED0ECF"/>
    <w:rsid w:val="00ED267D"/>
    <w:rsid w:val="00ED3316"/>
    <w:rsid w:val="00ED64FD"/>
    <w:rsid w:val="00EE2D95"/>
    <w:rsid w:val="00EE5AB9"/>
    <w:rsid w:val="00EE6D9F"/>
    <w:rsid w:val="00EF4985"/>
    <w:rsid w:val="00EF4E5E"/>
    <w:rsid w:val="00EF5167"/>
    <w:rsid w:val="00F01182"/>
    <w:rsid w:val="00F036ED"/>
    <w:rsid w:val="00F07821"/>
    <w:rsid w:val="00F13286"/>
    <w:rsid w:val="00F137CF"/>
    <w:rsid w:val="00F16886"/>
    <w:rsid w:val="00F20778"/>
    <w:rsid w:val="00F20F63"/>
    <w:rsid w:val="00F26A24"/>
    <w:rsid w:val="00F27BA7"/>
    <w:rsid w:val="00F304E6"/>
    <w:rsid w:val="00F3490C"/>
    <w:rsid w:val="00F37F07"/>
    <w:rsid w:val="00F476D0"/>
    <w:rsid w:val="00F559C0"/>
    <w:rsid w:val="00F6353A"/>
    <w:rsid w:val="00F70F38"/>
    <w:rsid w:val="00F7240A"/>
    <w:rsid w:val="00F766FE"/>
    <w:rsid w:val="00F80DF5"/>
    <w:rsid w:val="00F818DB"/>
    <w:rsid w:val="00F85B32"/>
    <w:rsid w:val="00F95CD6"/>
    <w:rsid w:val="00FB0934"/>
    <w:rsid w:val="00FB1B23"/>
    <w:rsid w:val="00FB495E"/>
    <w:rsid w:val="00FB6F7A"/>
    <w:rsid w:val="00FB775F"/>
    <w:rsid w:val="00FC328D"/>
    <w:rsid w:val="00FC7214"/>
    <w:rsid w:val="00FD2151"/>
    <w:rsid w:val="00FD26A2"/>
    <w:rsid w:val="00FD576B"/>
    <w:rsid w:val="00FE2BF6"/>
    <w:rsid w:val="00FE6A87"/>
    <w:rsid w:val="00FE6AB8"/>
    <w:rsid w:val="00FF08B9"/>
    <w:rsid w:val="00FF09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40A9D"/>
  <w15:chartTrackingRefBased/>
  <w15:docId w15:val="{8CC2B46F-A78D-42C3-82B2-85066EE99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735"/>
    <w:pPr>
      <w:spacing w:after="5" w:line="250" w:lineRule="auto"/>
      <w:ind w:left="10" w:hanging="10"/>
    </w:pPr>
    <w:rPr>
      <w:rFonts w:ascii="Comic Sans MS" w:eastAsia="Comic Sans MS" w:hAnsi="Comic Sans MS" w:cs="Comic Sans MS"/>
      <w:color w:val="000000"/>
      <w:kern w:val="0"/>
      <w:sz w:val="20"/>
      <w:szCs w:val="22"/>
      <w:lang w:eastAsia="en-AU"/>
      <w14:ligatures w14:val="none"/>
    </w:rPr>
  </w:style>
  <w:style w:type="paragraph" w:styleId="Heading1">
    <w:name w:val="heading 1"/>
    <w:basedOn w:val="Normal"/>
    <w:next w:val="Normal"/>
    <w:link w:val="Heading1Char"/>
    <w:uiPriority w:val="9"/>
    <w:qFormat/>
    <w:rsid w:val="002517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17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17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17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17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17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17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17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17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7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17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17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17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17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17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17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17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1735"/>
    <w:rPr>
      <w:rFonts w:eastAsiaTheme="majorEastAsia" w:cstheme="majorBidi"/>
      <w:color w:val="272727" w:themeColor="text1" w:themeTint="D8"/>
    </w:rPr>
  </w:style>
  <w:style w:type="paragraph" w:styleId="Title">
    <w:name w:val="Title"/>
    <w:basedOn w:val="Normal"/>
    <w:next w:val="Normal"/>
    <w:link w:val="TitleChar"/>
    <w:uiPriority w:val="10"/>
    <w:qFormat/>
    <w:rsid w:val="002517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17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1735"/>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17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1735"/>
    <w:pPr>
      <w:spacing w:before="160"/>
      <w:jc w:val="center"/>
    </w:pPr>
    <w:rPr>
      <w:i/>
      <w:iCs/>
      <w:color w:val="404040" w:themeColor="text1" w:themeTint="BF"/>
    </w:rPr>
  </w:style>
  <w:style w:type="character" w:customStyle="1" w:styleId="QuoteChar">
    <w:name w:val="Quote Char"/>
    <w:basedOn w:val="DefaultParagraphFont"/>
    <w:link w:val="Quote"/>
    <w:uiPriority w:val="29"/>
    <w:rsid w:val="00251735"/>
    <w:rPr>
      <w:i/>
      <w:iCs/>
      <w:color w:val="404040" w:themeColor="text1" w:themeTint="BF"/>
    </w:rPr>
  </w:style>
  <w:style w:type="paragraph" w:styleId="ListParagraph">
    <w:name w:val="List Paragraph"/>
    <w:basedOn w:val="Normal"/>
    <w:uiPriority w:val="34"/>
    <w:qFormat/>
    <w:rsid w:val="00251735"/>
    <w:pPr>
      <w:ind w:left="720"/>
      <w:contextualSpacing/>
    </w:pPr>
  </w:style>
  <w:style w:type="character" w:styleId="IntenseEmphasis">
    <w:name w:val="Intense Emphasis"/>
    <w:basedOn w:val="DefaultParagraphFont"/>
    <w:uiPriority w:val="21"/>
    <w:qFormat/>
    <w:rsid w:val="00251735"/>
    <w:rPr>
      <w:i/>
      <w:iCs/>
      <w:color w:val="0F4761" w:themeColor="accent1" w:themeShade="BF"/>
    </w:rPr>
  </w:style>
  <w:style w:type="paragraph" w:styleId="IntenseQuote">
    <w:name w:val="Intense Quote"/>
    <w:basedOn w:val="Normal"/>
    <w:next w:val="Normal"/>
    <w:link w:val="IntenseQuoteChar"/>
    <w:uiPriority w:val="30"/>
    <w:qFormat/>
    <w:rsid w:val="002517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1735"/>
    <w:rPr>
      <w:i/>
      <w:iCs/>
      <w:color w:val="0F4761" w:themeColor="accent1" w:themeShade="BF"/>
    </w:rPr>
  </w:style>
  <w:style w:type="character" w:styleId="IntenseReference">
    <w:name w:val="Intense Reference"/>
    <w:basedOn w:val="DefaultParagraphFont"/>
    <w:uiPriority w:val="32"/>
    <w:qFormat/>
    <w:rsid w:val="00251735"/>
    <w:rPr>
      <w:b/>
      <w:bCs/>
      <w:smallCaps/>
      <w:color w:val="0F4761" w:themeColor="accent1" w:themeShade="BF"/>
      <w:spacing w:val="5"/>
    </w:rPr>
  </w:style>
  <w:style w:type="paragraph" w:styleId="Header">
    <w:name w:val="header"/>
    <w:basedOn w:val="Normal"/>
    <w:link w:val="HeaderChar"/>
    <w:uiPriority w:val="99"/>
    <w:unhideWhenUsed/>
    <w:rsid w:val="002517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735"/>
  </w:style>
  <w:style w:type="paragraph" w:styleId="Footer">
    <w:name w:val="footer"/>
    <w:basedOn w:val="Normal"/>
    <w:link w:val="FooterChar"/>
    <w:uiPriority w:val="99"/>
    <w:unhideWhenUsed/>
    <w:rsid w:val="002517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735"/>
  </w:style>
  <w:style w:type="character" w:styleId="Hyperlink">
    <w:name w:val="Hyperlink"/>
    <w:basedOn w:val="DefaultParagraphFont"/>
    <w:uiPriority w:val="99"/>
    <w:unhideWhenUsed/>
    <w:rsid w:val="00790BEE"/>
    <w:rPr>
      <w:color w:val="467886" w:themeColor="hyperlink"/>
      <w:u w:val="single"/>
    </w:rPr>
  </w:style>
  <w:style w:type="character" w:styleId="UnresolvedMention">
    <w:name w:val="Unresolved Mention"/>
    <w:basedOn w:val="DefaultParagraphFont"/>
    <w:uiPriority w:val="99"/>
    <w:semiHidden/>
    <w:unhideWhenUsed/>
    <w:rsid w:val="00790BEE"/>
    <w:rPr>
      <w:color w:val="605E5C"/>
      <w:shd w:val="clear" w:color="auto" w:fill="E1DFDD"/>
    </w:rPr>
  </w:style>
  <w:style w:type="character" w:styleId="FollowedHyperlink">
    <w:name w:val="FollowedHyperlink"/>
    <w:basedOn w:val="DefaultParagraphFont"/>
    <w:uiPriority w:val="99"/>
    <w:semiHidden/>
    <w:unhideWhenUsed/>
    <w:rsid w:val="00C4743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130052">
      <w:bodyDiv w:val="1"/>
      <w:marLeft w:val="0"/>
      <w:marRight w:val="0"/>
      <w:marTop w:val="0"/>
      <w:marBottom w:val="0"/>
      <w:divBdr>
        <w:top w:val="none" w:sz="0" w:space="0" w:color="auto"/>
        <w:left w:val="none" w:sz="0" w:space="0" w:color="auto"/>
        <w:bottom w:val="none" w:sz="0" w:space="0" w:color="auto"/>
        <w:right w:val="none" w:sz="0" w:space="0" w:color="auto"/>
      </w:divBdr>
    </w:div>
    <w:div w:id="698554767">
      <w:bodyDiv w:val="1"/>
      <w:marLeft w:val="0"/>
      <w:marRight w:val="0"/>
      <w:marTop w:val="0"/>
      <w:marBottom w:val="0"/>
      <w:divBdr>
        <w:top w:val="none" w:sz="0" w:space="0" w:color="auto"/>
        <w:left w:val="none" w:sz="0" w:space="0" w:color="auto"/>
        <w:bottom w:val="none" w:sz="0" w:space="0" w:color="auto"/>
        <w:right w:val="none" w:sz="0" w:space="0" w:color="auto"/>
      </w:divBdr>
    </w:div>
    <w:div w:id="1767966863">
      <w:bodyDiv w:val="1"/>
      <w:marLeft w:val="0"/>
      <w:marRight w:val="0"/>
      <w:marTop w:val="0"/>
      <w:marBottom w:val="0"/>
      <w:divBdr>
        <w:top w:val="none" w:sz="0" w:space="0" w:color="auto"/>
        <w:left w:val="none" w:sz="0" w:space="0" w:color="auto"/>
        <w:bottom w:val="none" w:sz="0" w:space="0" w:color="auto"/>
        <w:right w:val="none" w:sz="0" w:space="0" w:color="auto"/>
      </w:divBdr>
    </w:div>
    <w:div w:id="209821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acecqa.gov.au/sites/default/files/2023-01/MTOP-V2.0.pdf"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acecqa.gov.au/" TargetMode="External"/><Relationship Id="rId17" Type="http://schemas.openxmlformats.org/officeDocument/2006/relationships/hyperlink" Target="https://www.acecqa.gov.au/nqf/national-law-regulations/approved-learning-frameworks" TargetMode="External"/><Relationship Id="rId2" Type="http://schemas.openxmlformats.org/officeDocument/2006/relationships/numbering" Target="numbering.xml"/><Relationship Id="rId16" Type="http://schemas.openxmlformats.org/officeDocument/2006/relationships/hyperlink" Target="https://www.acecqa.gov.au/assessment/assessment-and-rating-proces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tion.nsw.gov.au/view/html/inforce/current/sl-2011-0653" TargetMode="External"/><Relationship Id="rId5" Type="http://schemas.openxmlformats.org/officeDocument/2006/relationships/webSettings" Target="webSettings.xml"/><Relationship Id="rId15" Type="http://schemas.openxmlformats.org/officeDocument/2006/relationships/hyperlink" Target="https://www.acecqa.gov.au/national-quality-framework/the-national-quality-standard" TargetMode="External"/><Relationship Id="rId10" Type="http://schemas.openxmlformats.org/officeDocument/2006/relationships/hyperlink" Target="https://www.legislation.vic.gov.au/in-force/acts/education-and-care-services-national-law-act-2010/021"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rmingtonoosh.com/" TargetMode="External"/><Relationship Id="rId14" Type="http://schemas.openxmlformats.org/officeDocument/2006/relationships/hyperlink" Target="https://www.acecqa.gov.au/nqf/about"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13B9E5F9F89461AAC24D5F302E78A00"/>
        <w:category>
          <w:name w:val="General"/>
          <w:gallery w:val="placeholder"/>
        </w:category>
        <w:types>
          <w:type w:val="bbPlcHdr"/>
        </w:types>
        <w:behaviors>
          <w:behavior w:val="content"/>
        </w:behaviors>
        <w:guid w:val="{47AE51E7-307A-497B-852A-F6DA60D6FFDB}"/>
      </w:docPartPr>
      <w:docPartBody>
        <w:p w:rsidR="00737DD5" w:rsidRDefault="00737DD5" w:rsidP="00737DD5">
          <w:pPr>
            <w:pStyle w:val="113B9E5F9F89461AAC24D5F302E78A00"/>
          </w:pPr>
          <w:r>
            <w:rPr>
              <w:color w:val="156082"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DD5"/>
    <w:rsid w:val="001B23CA"/>
    <w:rsid w:val="00216B1C"/>
    <w:rsid w:val="004B0648"/>
    <w:rsid w:val="00737DD5"/>
    <w:rsid w:val="00883CD6"/>
    <w:rsid w:val="009B79AA"/>
    <w:rsid w:val="00A73CE1"/>
    <w:rsid w:val="00BE4D9E"/>
    <w:rsid w:val="00C20302"/>
    <w:rsid w:val="00CB19CA"/>
    <w:rsid w:val="00F132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3B9E5F9F89461AAC24D5F302E78A00">
    <w:name w:val="113B9E5F9F89461AAC24D5F302E78A00"/>
    <w:rsid w:val="00737D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7D8A9-1DFD-46C0-861D-4426BCCFB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16</Pages>
  <Words>5402</Words>
  <Characters>30793</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36123</CharactersWithSpaces>
  <SharedDoc>false</SharedDoc>
  <HLinks>
    <vt:vector size="54" baseType="variant">
      <vt:variant>
        <vt:i4>6357025</vt:i4>
      </vt:variant>
      <vt:variant>
        <vt:i4>24</vt:i4>
      </vt:variant>
      <vt:variant>
        <vt:i4>0</vt:i4>
      </vt:variant>
      <vt:variant>
        <vt:i4>5</vt:i4>
      </vt:variant>
      <vt:variant>
        <vt:lpwstr>https://www.acecqa.gov.au/nqf/national-law-regulations/approved-learning-frameworks</vt:lpwstr>
      </vt:variant>
      <vt:variant>
        <vt:lpwstr/>
      </vt:variant>
      <vt:variant>
        <vt:i4>6815796</vt:i4>
      </vt:variant>
      <vt:variant>
        <vt:i4>21</vt:i4>
      </vt:variant>
      <vt:variant>
        <vt:i4>0</vt:i4>
      </vt:variant>
      <vt:variant>
        <vt:i4>5</vt:i4>
      </vt:variant>
      <vt:variant>
        <vt:lpwstr>https://www.acecqa.gov.au/assessment/assessment-and-rating-process</vt:lpwstr>
      </vt:variant>
      <vt:variant>
        <vt:lpwstr/>
      </vt:variant>
      <vt:variant>
        <vt:i4>7143464</vt:i4>
      </vt:variant>
      <vt:variant>
        <vt:i4>18</vt:i4>
      </vt:variant>
      <vt:variant>
        <vt:i4>0</vt:i4>
      </vt:variant>
      <vt:variant>
        <vt:i4>5</vt:i4>
      </vt:variant>
      <vt:variant>
        <vt:lpwstr>https://www.acecqa.gov.au/national-quality-framework/the-national-quality-standard</vt:lpwstr>
      </vt:variant>
      <vt:variant>
        <vt:lpwstr/>
      </vt:variant>
      <vt:variant>
        <vt:i4>4128809</vt:i4>
      </vt:variant>
      <vt:variant>
        <vt:i4>15</vt:i4>
      </vt:variant>
      <vt:variant>
        <vt:i4>0</vt:i4>
      </vt:variant>
      <vt:variant>
        <vt:i4>5</vt:i4>
      </vt:variant>
      <vt:variant>
        <vt:lpwstr>https://www.acecqa.gov.au/nqf/about</vt:lpwstr>
      </vt:variant>
      <vt:variant>
        <vt:lpwstr/>
      </vt:variant>
      <vt:variant>
        <vt:i4>3866720</vt:i4>
      </vt:variant>
      <vt:variant>
        <vt:i4>12</vt:i4>
      </vt:variant>
      <vt:variant>
        <vt:i4>0</vt:i4>
      </vt:variant>
      <vt:variant>
        <vt:i4>5</vt:i4>
      </vt:variant>
      <vt:variant>
        <vt:lpwstr>https://www.acecqa.gov.au/sites/default/files/2023-01/MTOP-V2.0.pdf</vt:lpwstr>
      </vt:variant>
      <vt:variant>
        <vt:lpwstr/>
      </vt:variant>
      <vt:variant>
        <vt:i4>7733295</vt:i4>
      </vt:variant>
      <vt:variant>
        <vt:i4>9</vt:i4>
      </vt:variant>
      <vt:variant>
        <vt:i4>0</vt:i4>
      </vt:variant>
      <vt:variant>
        <vt:i4>5</vt:i4>
      </vt:variant>
      <vt:variant>
        <vt:lpwstr>https://www.acecqa.gov.au/</vt:lpwstr>
      </vt:variant>
      <vt:variant>
        <vt:lpwstr/>
      </vt:variant>
      <vt:variant>
        <vt:i4>4915283</vt:i4>
      </vt:variant>
      <vt:variant>
        <vt:i4>6</vt:i4>
      </vt:variant>
      <vt:variant>
        <vt:i4>0</vt:i4>
      </vt:variant>
      <vt:variant>
        <vt:i4>5</vt:i4>
      </vt:variant>
      <vt:variant>
        <vt:lpwstr>https://legislation.nsw.gov.au/view/html/inforce/current/sl-2011-0653</vt:lpwstr>
      </vt:variant>
      <vt:variant>
        <vt:lpwstr/>
      </vt:variant>
      <vt:variant>
        <vt:i4>7274621</vt:i4>
      </vt:variant>
      <vt:variant>
        <vt:i4>3</vt:i4>
      </vt:variant>
      <vt:variant>
        <vt:i4>0</vt:i4>
      </vt:variant>
      <vt:variant>
        <vt:i4>5</vt:i4>
      </vt:variant>
      <vt:variant>
        <vt:lpwstr>https://www.legislation.vic.gov.au/in-force/acts/education-and-care-services-national-law-act-2010/021</vt:lpwstr>
      </vt:variant>
      <vt:variant>
        <vt:lpwstr/>
      </vt:variant>
      <vt:variant>
        <vt:i4>6160414</vt:i4>
      </vt:variant>
      <vt:variant>
        <vt:i4>0</vt:i4>
      </vt:variant>
      <vt:variant>
        <vt:i4>0</vt:i4>
      </vt:variant>
      <vt:variant>
        <vt:i4>5</vt:i4>
      </vt:variant>
      <vt:variant>
        <vt:lpwstr>http://www.ermingtonoosh.com/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Ermington OSHC Parent Handbook</dc:title>
  <dc:subject/>
  <dc:creator>Ermington OOSH</dc:creator>
  <cp:keywords/>
  <dc:description/>
  <cp:lastModifiedBy>Ermington OOSH</cp:lastModifiedBy>
  <cp:revision>506</cp:revision>
  <dcterms:created xsi:type="dcterms:W3CDTF">2025-07-02T14:21:00Z</dcterms:created>
  <dcterms:modified xsi:type="dcterms:W3CDTF">2025-08-13T07:04:00Z</dcterms:modified>
</cp:coreProperties>
</file>